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04A9" w14:textId="5BF6C72D" w:rsidR="00885643" w:rsidRPr="00D94AC2" w:rsidRDefault="00885643" w:rsidP="00AE61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94AC2">
        <w:rPr>
          <w:rFonts w:ascii="Times New Roman" w:hAnsi="Times New Roman" w:cs="Times New Roman"/>
          <w:b/>
          <w:sz w:val="22"/>
          <w:szCs w:val="22"/>
        </w:rPr>
        <w:t>UNIVERSIDAD NACIONAL</w:t>
      </w:r>
    </w:p>
    <w:p w14:paraId="2069AC1A" w14:textId="77777777" w:rsidR="00885643" w:rsidRPr="00D94AC2" w:rsidRDefault="00885643" w:rsidP="00AE615C">
      <w:pPr>
        <w:pStyle w:val="Defaul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4AC2">
        <w:rPr>
          <w:rFonts w:ascii="Times New Roman" w:hAnsi="Times New Roman" w:cs="Times New Roman"/>
          <w:b/>
          <w:i/>
          <w:sz w:val="22"/>
          <w:szCs w:val="22"/>
        </w:rPr>
        <w:t>FACULTAD DE CIENCIAS EXACTAS Y NATURALES</w:t>
      </w:r>
    </w:p>
    <w:p w14:paraId="10FC19B8" w14:textId="07E2AAA7" w:rsidR="00885643" w:rsidRDefault="00885643" w:rsidP="00AE615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94AC2">
        <w:rPr>
          <w:rFonts w:ascii="Times New Roman" w:hAnsi="Times New Roman" w:cs="Times New Roman"/>
          <w:sz w:val="22"/>
          <w:szCs w:val="22"/>
        </w:rPr>
        <w:t>ESCUELA DE TOPOGRAFÍA, CATASTRO Y GEODESIA</w:t>
      </w:r>
    </w:p>
    <w:p w14:paraId="1DB988A9" w14:textId="0D9091A8" w:rsidR="007A5E2F" w:rsidRPr="007A5E2F" w:rsidRDefault="007A5E2F" w:rsidP="00AE615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A5E2F">
        <w:rPr>
          <w:b/>
          <w:bCs/>
          <w:i/>
        </w:rPr>
        <w:t>GEOTECNIA INTRODUCTIVA</w:t>
      </w:r>
    </w:p>
    <w:p w14:paraId="3D4D84CA" w14:textId="77777777" w:rsidR="007A5E2F" w:rsidRDefault="007A5E2F" w:rsidP="00AE615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DD44382" w14:textId="77777777" w:rsidR="00885643" w:rsidRDefault="00885643" w:rsidP="00AE615C">
      <w:pPr>
        <w:tabs>
          <w:tab w:val="left" w:pos="5545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3556"/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4902"/>
      </w:tblGrid>
      <w:tr w:rsidR="00AE615C" w:rsidRPr="00AE615C" w14:paraId="396FB809" w14:textId="77777777" w:rsidTr="007A5E2F">
        <w:trPr>
          <w:trHeight w:val="180"/>
        </w:trPr>
        <w:tc>
          <w:tcPr>
            <w:tcW w:w="2227" w:type="pct"/>
            <w:vAlign w:val="center"/>
          </w:tcPr>
          <w:p w14:paraId="41D9C808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NOMBRE DEL ACADÉMICO</w:t>
            </w:r>
          </w:p>
        </w:tc>
        <w:tc>
          <w:tcPr>
            <w:tcW w:w="2773" w:type="pct"/>
            <w:vAlign w:val="center"/>
          </w:tcPr>
          <w:p w14:paraId="5ADBB305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" w:eastAsia="es-E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" w:eastAsia="es-ES"/>
              </w:rPr>
              <w:t>Alicia Gómez Cruz</w:t>
            </w:r>
          </w:p>
        </w:tc>
      </w:tr>
      <w:tr w:rsidR="00AE615C" w:rsidRPr="00AE615C" w14:paraId="7A585E24" w14:textId="77777777" w:rsidTr="007A5E2F">
        <w:trPr>
          <w:trHeight w:val="180"/>
        </w:trPr>
        <w:tc>
          <w:tcPr>
            <w:tcW w:w="2227" w:type="pct"/>
            <w:vAlign w:val="center"/>
          </w:tcPr>
          <w:p w14:paraId="0DF3F65B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2773" w:type="pct"/>
            <w:vAlign w:val="center"/>
          </w:tcPr>
          <w:p w14:paraId="633EC6AA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" w:eastAsia="es-E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" w:eastAsia="es-ES"/>
              </w:rPr>
              <w:t>alicialumnos@gmail.com</w:t>
            </w:r>
          </w:p>
        </w:tc>
      </w:tr>
      <w:tr w:rsidR="00AE615C" w:rsidRPr="00AE615C" w14:paraId="52D748B6" w14:textId="77777777" w:rsidTr="007A5E2F">
        <w:trPr>
          <w:trHeight w:val="180"/>
        </w:trPr>
        <w:tc>
          <w:tcPr>
            <w:tcW w:w="2227" w:type="pct"/>
            <w:vAlign w:val="center"/>
          </w:tcPr>
          <w:p w14:paraId="2B208AFB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PERIODO LECTIVO</w:t>
            </w:r>
          </w:p>
        </w:tc>
        <w:tc>
          <w:tcPr>
            <w:tcW w:w="2773" w:type="pct"/>
            <w:vAlign w:val="center"/>
          </w:tcPr>
          <w:p w14:paraId="1A809B6C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I Ciclo, 2021</w:t>
            </w:r>
          </w:p>
        </w:tc>
      </w:tr>
      <w:tr w:rsidR="00AE615C" w:rsidRPr="00AE615C" w14:paraId="08BD9268" w14:textId="77777777" w:rsidTr="007A5E2F">
        <w:trPr>
          <w:trHeight w:val="180"/>
        </w:trPr>
        <w:tc>
          <w:tcPr>
            <w:tcW w:w="2227" w:type="pct"/>
            <w:vAlign w:val="center"/>
          </w:tcPr>
          <w:p w14:paraId="280D5D16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CARRERA</w:t>
            </w:r>
          </w:p>
        </w:tc>
        <w:tc>
          <w:tcPr>
            <w:tcW w:w="2773" w:type="pct"/>
            <w:vAlign w:val="center"/>
          </w:tcPr>
          <w:p w14:paraId="23B8EF35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s-ES" w:eastAsia="es-ES"/>
              </w:rPr>
            </w:pPr>
            <w:r w:rsidRPr="00AE615C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s-ES" w:eastAsia="es-ES"/>
              </w:rPr>
              <w:t>Topografía, Catastro y Geodesia</w:t>
            </w:r>
          </w:p>
        </w:tc>
      </w:tr>
      <w:tr w:rsidR="00AE615C" w:rsidRPr="00AE615C" w14:paraId="10AB3284" w14:textId="77777777" w:rsidTr="007A5E2F">
        <w:trPr>
          <w:trHeight w:val="180"/>
        </w:trPr>
        <w:tc>
          <w:tcPr>
            <w:tcW w:w="2227" w:type="pct"/>
            <w:vAlign w:val="center"/>
          </w:tcPr>
          <w:p w14:paraId="6BA66490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NOMBRE DEL CURSO</w:t>
            </w:r>
          </w:p>
        </w:tc>
        <w:tc>
          <w:tcPr>
            <w:tcW w:w="2773" w:type="pct"/>
            <w:vAlign w:val="center"/>
          </w:tcPr>
          <w:p w14:paraId="696CDEC6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Geotecnia Introductiva</w:t>
            </w:r>
          </w:p>
        </w:tc>
      </w:tr>
      <w:tr w:rsidR="00AE615C" w:rsidRPr="00AE615C" w14:paraId="5BEA30B2" w14:textId="77777777" w:rsidTr="007A5E2F">
        <w:trPr>
          <w:trHeight w:val="202"/>
        </w:trPr>
        <w:tc>
          <w:tcPr>
            <w:tcW w:w="2227" w:type="pct"/>
            <w:vAlign w:val="center"/>
          </w:tcPr>
          <w:p w14:paraId="12BDAA9A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CÓDIGO</w:t>
            </w:r>
          </w:p>
        </w:tc>
        <w:tc>
          <w:tcPr>
            <w:tcW w:w="2773" w:type="pct"/>
            <w:vAlign w:val="center"/>
          </w:tcPr>
          <w:p w14:paraId="114695B6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TGC 4420</w:t>
            </w:r>
          </w:p>
        </w:tc>
      </w:tr>
      <w:tr w:rsidR="00AE615C" w:rsidRPr="00AE615C" w14:paraId="5EBEEC62" w14:textId="77777777" w:rsidTr="007A5E2F">
        <w:trPr>
          <w:trHeight w:val="130"/>
        </w:trPr>
        <w:tc>
          <w:tcPr>
            <w:tcW w:w="2227" w:type="pct"/>
            <w:vAlign w:val="center"/>
          </w:tcPr>
          <w:p w14:paraId="425B04BD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CRÉDITOS</w:t>
            </w:r>
          </w:p>
        </w:tc>
        <w:tc>
          <w:tcPr>
            <w:tcW w:w="2773" w:type="pct"/>
            <w:vAlign w:val="center"/>
          </w:tcPr>
          <w:p w14:paraId="38D1ABF7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3</w:t>
            </w:r>
          </w:p>
        </w:tc>
      </w:tr>
      <w:tr w:rsidR="00AE615C" w:rsidRPr="00AE615C" w14:paraId="212C8EA8" w14:textId="77777777" w:rsidTr="007A5E2F">
        <w:trPr>
          <w:trHeight w:val="130"/>
        </w:trPr>
        <w:tc>
          <w:tcPr>
            <w:tcW w:w="2227" w:type="pct"/>
            <w:vAlign w:val="center"/>
          </w:tcPr>
          <w:p w14:paraId="5D7F5AA5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NRC del curso</w:t>
            </w:r>
          </w:p>
        </w:tc>
        <w:tc>
          <w:tcPr>
            <w:tcW w:w="2773" w:type="pct"/>
            <w:vAlign w:val="center"/>
          </w:tcPr>
          <w:p w14:paraId="79C54D1F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40491</w:t>
            </w:r>
          </w:p>
        </w:tc>
      </w:tr>
      <w:tr w:rsidR="00AE615C" w:rsidRPr="00AE615C" w14:paraId="50083124" w14:textId="77777777" w:rsidTr="007A5E2F">
        <w:trPr>
          <w:trHeight w:val="130"/>
        </w:trPr>
        <w:tc>
          <w:tcPr>
            <w:tcW w:w="2227" w:type="pct"/>
            <w:vAlign w:val="center"/>
          </w:tcPr>
          <w:p w14:paraId="45698831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GRUPO</w:t>
            </w:r>
          </w:p>
        </w:tc>
        <w:tc>
          <w:tcPr>
            <w:tcW w:w="2773" w:type="pct"/>
            <w:vAlign w:val="center"/>
          </w:tcPr>
          <w:p w14:paraId="7C9A8C60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1</w:t>
            </w:r>
          </w:p>
        </w:tc>
      </w:tr>
      <w:tr w:rsidR="00AE615C" w:rsidRPr="00AE615C" w14:paraId="4DEE3B2B" w14:textId="77777777" w:rsidTr="007A5E2F">
        <w:trPr>
          <w:trHeight w:val="152"/>
        </w:trPr>
        <w:tc>
          <w:tcPr>
            <w:tcW w:w="2227" w:type="pct"/>
            <w:vAlign w:val="center"/>
          </w:tcPr>
          <w:p w14:paraId="65520C11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NIVEL</w:t>
            </w:r>
          </w:p>
        </w:tc>
        <w:tc>
          <w:tcPr>
            <w:tcW w:w="2773" w:type="pct"/>
            <w:vAlign w:val="center"/>
          </w:tcPr>
          <w:p w14:paraId="17A5C7C9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III</w:t>
            </w:r>
          </w:p>
        </w:tc>
      </w:tr>
      <w:tr w:rsidR="00AE615C" w:rsidRPr="00AE615C" w14:paraId="40981760" w14:textId="77777777" w:rsidTr="007A5E2F">
        <w:trPr>
          <w:trHeight w:val="253"/>
        </w:trPr>
        <w:tc>
          <w:tcPr>
            <w:tcW w:w="2227" w:type="pct"/>
            <w:vAlign w:val="center"/>
          </w:tcPr>
          <w:p w14:paraId="4760AF98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NATURALEZA</w:t>
            </w:r>
          </w:p>
        </w:tc>
        <w:tc>
          <w:tcPr>
            <w:tcW w:w="2773" w:type="pct"/>
            <w:vAlign w:val="center"/>
          </w:tcPr>
          <w:p w14:paraId="633D454A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Teórico</w:t>
            </w:r>
          </w:p>
        </w:tc>
      </w:tr>
      <w:tr w:rsidR="00AE615C" w:rsidRPr="00AE615C" w14:paraId="2B1F56D1" w14:textId="77777777" w:rsidTr="007A5E2F">
        <w:trPr>
          <w:trHeight w:val="270"/>
        </w:trPr>
        <w:tc>
          <w:tcPr>
            <w:tcW w:w="2227" w:type="pct"/>
            <w:vAlign w:val="center"/>
          </w:tcPr>
          <w:p w14:paraId="25C5A281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MODALIDAD</w:t>
            </w:r>
          </w:p>
        </w:tc>
        <w:tc>
          <w:tcPr>
            <w:tcW w:w="2773" w:type="pct"/>
            <w:vAlign w:val="center"/>
          </w:tcPr>
          <w:p w14:paraId="29F80688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Ciclo de 17 de semanas</w:t>
            </w:r>
          </w:p>
        </w:tc>
      </w:tr>
      <w:tr w:rsidR="00AE615C" w:rsidRPr="00AE615C" w14:paraId="3F9B7006" w14:textId="77777777" w:rsidTr="007A5E2F">
        <w:trPr>
          <w:trHeight w:val="117"/>
        </w:trPr>
        <w:tc>
          <w:tcPr>
            <w:tcW w:w="2227" w:type="pct"/>
            <w:vAlign w:val="center"/>
          </w:tcPr>
          <w:p w14:paraId="6C52475F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TIPO</w:t>
            </w:r>
          </w:p>
        </w:tc>
        <w:tc>
          <w:tcPr>
            <w:tcW w:w="2773" w:type="pct"/>
            <w:vAlign w:val="center"/>
          </w:tcPr>
          <w:p w14:paraId="2B88F13D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Optativo</w:t>
            </w:r>
          </w:p>
        </w:tc>
      </w:tr>
      <w:tr w:rsidR="00AE615C" w:rsidRPr="00AE615C" w14:paraId="067E299C" w14:textId="77777777" w:rsidTr="007A5E2F">
        <w:trPr>
          <w:trHeight w:val="117"/>
        </w:trPr>
        <w:tc>
          <w:tcPr>
            <w:tcW w:w="2227" w:type="pct"/>
            <w:vAlign w:val="center"/>
          </w:tcPr>
          <w:p w14:paraId="49257F3B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HORARIO</w:t>
            </w:r>
          </w:p>
        </w:tc>
        <w:tc>
          <w:tcPr>
            <w:tcW w:w="2773" w:type="pct"/>
            <w:vAlign w:val="center"/>
          </w:tcPr>
          <w:p w14:paraId="3E8EC73C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Jueves de 10 am a 1 pm</w:t>
            </w:r>
          </w:p>
        </w:tc>
      </w:tr>
      <w:tr w:rsidR="00AE615C" w:rsidRPr="00AE615C" w14:paraId="64C563A4" w14:textId="77777777" w:rsidTr="007A5E2F">
        <w:trPr>
          <w:trHeight w:val="117"/>
        </w:trPr>
        <w:tc>
          <w:tcPr>
            <w:tcW w:w="2227" w:type="pct"/>
            <w:vAlign w:val="center"/>
          </w:tcPr>
          <w:p w14:paraId="310EECDC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ATENCIÓN ESTUDIANTIL</w:t>
            </w:r>
          </w:p>
        </w:tc>
        <w:tc>
          <w:tcPr>
            <w:tcW w:w="2773" w:type="pct"/>
            <w:vAlign w:val="center"/>
          </w:tcPr>
          <w:p w14:paraId="24A18DB0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Jueves de 8 am </w:t>
            </w:r>
          </w:p>
        </w:tc>
      </w:tr>
      <w:tr w:rsidR="00AE615C" w:rsidRPr="00AE615C" w14:paraId="6381A887" w14:textId="77777777" w:rsidTr="007A5E2F">
        <w:trPr>
          <w:trHeight w:val="210"/>
        </w:trPr>
        <w:tc>
          <w:tcPr>
            <w:tcW w:w="2227" w:type="pct"/>
            <w:vAlign w:val="center"/>
          </w:tcPr>
          <w:p w14:paraId="038C6818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HORAS PRESENCIALES</w:t>
            </w:r>
          </w:p>
        </w:tc>
        <w:tc>
          <w:tcPr>
            <w:tcW w:w="2773" w:type="pct"/>
            <w:vAlign w:val="center"/>
          </w:tcPr>
          <w:p w14:paraId="3C820835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3 h</w:t>
            </w:r>
          </w:p>
        </w:tc>
      </w:tr>
      <w:tr w:rsidR="00AE615C" w:rsidRPr="00AE615C" w14:paraId="07604E7C" w14:textId="77777777" w:rsidTr="007A5E2F">
        <w:trPr>
          <w:trHeight w:val="154"/>
        </w:trPr>
        <w:tc>
          <w:tcPr>
            <w:tcW w:w="2227" w:type="pct"/>
            <w:vAlign w:val="center"/>
          </w:tcPr>
          <w:p w14:paraId="002B23A1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HORAS DE ESTUDIO INDEPENDIENTE</w:t>
            </w:r>
          </w:p>
        </w:tc>
        <w:tc>
          <w:tcPr>
            <w:tcW w:w="2773" w:type="pct"/>
            <w:vAlign w:val="center"/>
          </w:tcPr>
          <w:p w14:paraId="12029023" w14:textId="77777777" w:rsidR="00AE615C" w:rsidRPr="00AE615C" w:rsidRDefault="00AE615C" w:rsidP="007A5E2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 w:rsidRPr="00AE615C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7 h</w:t>
            </w:r>
          </w:p>
        </w:tc>
      </w:tr>
    </w:tbl>
    <w:p w14:paraId="4744955C" w14:textId="77777777" w:rsidR="009E32E6" w:rsidRPr="008D762E" w:rsidRDefault="009E32E6" w:rsidP="009E32E6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49E12145" w14:textId="77777777" w:rsidR="00AE615C" w:rsidRPr="00D94AC2" w:rsidRDefault="00AE615C" w:rsidP="00AE615C">
      <w:pPr>
        <w:jc w:val="center"/>
        <w:rPr>
          <w:rFonts w:ascii="Times New Roman" w:hAnsi="Times New Roman" w:cs="Times New Roman"/>
          <w:b/>
          <w:color w:val="00B050"/>
        </w:rPr>
      </w:pPr>
      <w:r w:rsidRPr="00D94AC2">
        <w:rPr>
          <w:rFonts w:ascii="Times New Roman" w:hAnsi="Times New Roman" w:cs="Times New Roman"/>
          <w:b/>
          <w:bCs/>
          <w:i/>
          <w:iCs/>
        </w:rPr>
        <w:t>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2277-3961.</w:t>
      </w:r>
    </w:p>
    <w:p w14:paraId="4566E0CE" w14:textId="5D8849E2" w:rsidR="009E32E6" w:rsidRDefault="009E32E6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50874302" w14:textId="702290BF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7917D43D" w14:textId="223614E2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0FCBEB29" w14:textId="1D093B32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0630A297" w14:textId="12DA41E4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5A1E82CC" w14:textId="5F8CA413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317F502F" w14:textId="7C33E866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6E677C46" w14:textId="131786F0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08A06242" w14:textId="0BE632E1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193A9E5C" w14:textId="78D9E0DF" w:rsidR="00AE615C" w:rsidRDefault="00AE615C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p w14:paraId="0341D8C0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  <w:lastRenderedPageBreak/>
        <w:t>Descripción general del curso:</w:t>
      </w:r>
    </w:p>
    <w:p w14:paraId="5B69C1EF" w14:textId="77777777" w:rsid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7C831A72" w14:textId="5C95018F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El curso introducirá al estudiante en el conocimiento de las técnicas que se geotécnicas y geológicas para evaluar los aspectos relacionados con la mecánica de rocas y mecánica de suelo para determinar la estabilidad y cimentación de las obras civiles, tales como carreteras, taludes, túneles, puentes, terraplenes, represas, casas y edificios. Aspectos en los cuales están involucrados directa o indirectamente los topógrafos. Además, en la parte práctica se complementa con el desarrollo de ejercicios del tema.</w:t>
      </w:r>
    </w:p>
    <w:p w14:paraId="4C9A7E8D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5DF5B9DE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  <w:t>Objetivos Generales:</w:t>
      </w:r>
    </w:p>
    <w:p w14:paraId="36E860E7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0BDA3CF0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Adquirir los conocimientos técnicos básicos de la geotecnia apoyada con la geología que se aplican en obras civiles en los cuales participan los ingenieros topógrafos.</w:t>
      </w:r>
    </w:p>
    <w:p w14:paraId="4E606D72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64539956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  <w:t>Objetivos específicos:</w:t>
      </w:r>
    </w:p>
    <w:p w14:paraId="762E59CC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6B37D3FA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Difundir el conocimiento técnico en el ámbito de la ingeniería.</w:t>
      </w:r>
    </w:p>
    <w:p w14:paraId="57CC1B2D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4C3B62D7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Presentar conceptos básicos de Geotecnia útiles en la resolución de ciertos problemas de ingeniería.</w:t>
      </w:r>
    </w:p>
    <w:p w14:paraId="1D4BB59D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7C8303E6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Aportar los conocimientos teóricos que sirvan de base para orientar la ejecución y revisión de un estudio geotécnico en el ámbito de la actividad de un proyecto.</w:t>
      </w:r>
    </w:p>
    <w:p w14:paraId="493993C7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40E711A2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7B9C539B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  <w:t xml:space="preserve">Contenido temático: </w:t>
      </w:r>
    </w:p>
    <w:p w14:paraId="3CB2E749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365FA7F3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Contenido programático:</w:t>
      </w:r>
    </w:p>
    <w:p w14:paraId="0EBAD33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1.1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Introducción</w:t>
      </w:r>
    </w:p>
    <w:p w14:paraId="3046D3AE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Concepto y objetivos de la Geotecnia.</w:t>
      </w:r>
    </w:p>
    <w:p w14:paraId="2833921B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Datos geológicos de interés en ingeniería.</w:t>
      </w:r>
    </w:p>
    <w:p w14:paraId="5D78CBC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Metodología de los estudios geológicos y geotécnicos</w:t>
      </w:r>
    </w:p>
    <w:p w14:paraId="7E2DA2EC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37D0229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1.2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Mecánica de suelos:</w:t>
      </w:r>
    </w:p>
    <w:p w14:paraId="46CB88DE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Propiedades índices de los suelos. </w:t>
      </w:r>
    </w:p>
    <w:p w14:paraId="094E853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Granulometría de los suelos. </w:t>
      </w:r>
    </w:p>
    <w:p w14:paraId="24595D4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Consistencia de suelos. Esfuerzos en el suelo. </w:t>
      </w:r>
    </w:p>
    <w:p w14:paraId="135C65E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Capilaridad. </w:t>
      </w:r>
    </w:p>
    <w:p w14:paraId="5ABD309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Resistencia al corte de suelos. </w:t>
      </w:r>
    </w:p>
    <w:p w14:paraId="26FE187A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Compresibilidad y consolidación de suelos.</w:t>
      </w:r>
    </w:p>
    <w:p w14:paraId="7CFDD150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Clasificación de los suelos. </w:t>
      </w:r>
    </w:p>
    <w:p w14:paraId="3053F7D4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Sistema unificado de clasificación. </w:t>
      </w:r>
    </w:p>
    <w:p w14:paraId="20574CF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Propiedades de los suelos detríticos gruesos. </w:t>
      </w:r>
    </w:p>
    <w:p w14:paraId="50308E79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lastRenderedPageBreak/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Propiedades de las gravas y arenas. </w:t>
      </w:r>
    </w:p>
    <w:p w14:paraId="71D6A3A0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Propiedades de los limos. </w:t>
      </w:r>
    </w:p>
    <w:p w14:paraId="52503200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Propiedades de las arcillas. </w:t>
      </w:r>
    </w:p>
    <w:p w14:paraId="699B140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Propiedades de los suelos orgánicos.</w:t>
      </w:r>
    </w:p>
    <w:p w14:paraId="7D5C04D7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4E32A41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1.3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Suelos especiales y Métodos de exploración y reconocimiento del terreno:</w:t>
      </w:r>
    </w:p>
    <w:p w14:paraId="07CCF2AD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Antecedentes e información previa. </w:t>
      </w:r>
    </w:p>
    <w:p w14:paraId="5C8689CC" w14:textId="77777777" w:rsidR="00AE615C" w:rsidRPr="00AE615C" w:rsidRDefault="00AE615C" w:rsidP="007A5E2F">
      <w:pPr>
        <w:spacing w:after="0" w:line="240" w:lineRule="auto"/>
        <w:ind w:left="705"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Mapas disponibles de la zona: topográficos, geológicos geomorfológicos, hidrogeológicos y geotécnicos.  </w:t>
      </w:r>
    </w:p>
    <w:p w14:paraId="306144BB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Calicatas y zanjas. </w:t>
      </w:r>
    </w:p>
    <w:p w14:paraId="1E9689C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Galerías. Pozos. </w:t>
      </w:r>
    </w:p>
    <w:p w14:paraId="103195CE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Toma de muestras.</w:t>
      </w:r>
    </w:p>
    <w:p w14:paraId="594CBDE0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Suelos especiales</w:t>
      </w:r>
    </w:p>
    <w:p w14:paraId="28E7B946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5CBB68E7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1.4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Ensayos de resistencia del terreno:</w:t>
      </w:r>
    </w:p>
    <w:p w14:paraId="1CB441C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Ensayos de resistencia a la penetración. </w:t>
      </w:r>
    </w:p>
    <w:p w14:paraId="4A4C63A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Ensayos de carga. </w:t>
      </w:r>
    </w:p>
    <w:p w14:paraId="6F98013D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Medida de la permeabilidad. </w:t>
      </w:r>
    </w:p>
    <w:p w14:paraId="35747FDD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515A211E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1.5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Métodos geofísicos de exploración del terreno:</w:t>
      </w:r>
    </w:p>
    <w:p w14:paraId="09B561F4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Generalidades. </w:t>
      </w:r>
    </w:p>
    <w:p w14:paraId="0E7B904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Métodos eléctricos. </w:t>
      </w:r>
    </w:p>
    <w:p w14:paraId="3559D373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Métodos sísmicos</w:t>
      </w:r>
    </w:p>
    <w:p w14:paraId="5211A157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09677A26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1.6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Cimentaciones: </w:t>
      </w:r>
    </w:p>
    <w:p w14:paraId="61C5BABA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Esfuerzos y asentamientos. </w:t>
      </w:r>
    </w:p>
    <w:p w14:paraId="799950E0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Capacidad de carga. </w:t>
      </w:r>
    </w:p>
    <w:p w14:paraId="09C0A36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Presión admisible de suelos. </w:t>
      </w:r>
    </w:p>
    <w:p w14:paraId="3E487969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Tipos de cimientos. </w:t>
      </w:r>
    </w:p>
    <w:p w14:paraId="7D667B52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Excavaciones. </w:t>
      </w:r>
    </w:p>
    <w:p w14:paraId="5F95F23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Empuje de tierra. </w:t>
      </w:r>
    </w:p>
    <w:p w14:paraId="167B45AA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Mejoramiento del suelo. </w:t>
      </w:r>
    </w:p>
    <w:p w14:paraId="122C380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Reconocimiento de la situación geológica. </w:t>
      </w:r>
    </w:p>
    <w:p w14:paraId="456DC034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Ejemplos de cimentaciones.</w:t>
      </w:r>
    </w:p>
    <w:p w14:paraId="1E73610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22D76E0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3DA5F15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1.7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El agua en el terreno: </w:t>
      </w:r>
    </w:p>
    <w:p w14:paraId="22278F4A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El ciclo hidrológico. </w:t>
      </w:r>
    </w:p>
    <w:p w14:paraId="62B0BBB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Flujo del agua en el terreno. </w:t>
      </w:r>
    </w:p>
    <w:p w14:paraId="311E06F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Ley de Darcy. </w:t>
      </w:r>
    </w:p>
    <w:p w14:paraId="67FD0C83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Permeabilidad y gradiente hidráulico </w:t>
      </w:r>
    </w:p>
    <w:p w14:paraId="71D5E9E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Circulación del agua en el terreno. </w:t>
      </w:r>
    </w:p>
    <w:p w14:paraId="367C68B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Influencia del agua en el terreno y la obra.</w:t>
      </w:r>
    </w:p>
    <w:p w14:paraId="5DC9134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05F6A2B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1.8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Aspectos hidráulicos del terreno:</w:t>
      </w:r>
    </w:p>
    <w:p w14:paraId="61CCA789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Tipos de acuíferos. </w:t>
      </w:r>
    </w:p>
    <w:p w14:paraId="03440BF0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Pruebas de permeabilidad. </w:t>
      </w:r>
    </w:p>
    <w:p w14:paraId="648AAF8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Pruebas de bombeo.</w:t>
      </w:r>
    </w:p>
    <w:p w14:paraId="377BE65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</w:r>
    </w:p>
    <w:p w14:paraId="27409FD4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1.9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Elementos de mecánica de rocas:</w:t>
      </w:r>
    </w:p>
    <w:p w14:paraId="7540440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Clasificación de las rocas. </w:t>
      </w:r>
    </w:p>
    <w:p w14:paraId="3D7ED3B4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Matriz rocosa y discontinuidades. </w:t>
      </w:r>
    </w:p>
    <w:p w14:paraId="458C7057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Propiedades de la roca matriz. </w:t>
      </w:r>
    </w:p>
    <w:p w14:paraId="37BE8C2D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Meteorización. </w:t>
      </w:r>
    </w:p>
    <w:p w14:paraId="24147AA2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Deformación y compresibilidad. </w:t>
      </w:r>
    </w:p>
    <w:p w14:paraId="40B15BFD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Relaciones esfuerzo-deformación. </w:t>
      </w:r>
    </w:p>
    <w:p w14:paraId="6F22C928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Resistencia al corte.</w:t>
      </w:r>
    </w:p>
    <w:p w14:paraId="248BF1FA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27CED3C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1.10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El macizo rocoso: </w:t>
      </w:r>
    </w:p>
    <w:p w14:paraId="449EFF23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Caracterización de los macizos rocosos. </w:t>
      </w:r>
    </w:p>
    <w:p w14:paraId="22AEC200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Discontinuidades. </w:t>
      </w:r>
    </w:p>
    <w:p w14:paraId="25553D23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Fallas. </w:t>
      </w:r>
    </w:p>
    <w:p w14:paraId="521737F6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Pliegues. </w:t>
      </w:r>
    </w:p>
    <w:p w14:paraId="5FCAC6C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Diaclasas. </w:t>
      </w:r>
    </w:p>
    <w:p w14:paraId="0139E95E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Intensidad y densidad de la fracturación. </w:t>
      </w:r>
    </w:p>
    <w:p w14:paraId="25BA596C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Índice RQD. </w:t>
      </w:r>
    </w:p>
    <w:p w14:paraId="7905466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Permeabilidad del macizo.</w:t>
      </w:r>
    </w:p>
    <w:p w14:paraId="5A6A84F1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437AF787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1.11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Clasificaciones geomecánicas de los macizos rocosos: </w:t>
      </w:r>
    </w:p>
    <w:p w14:paraId="5F76D80C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Objetivos de las clasificaciones. </w:t>
      </w:r>
    </w:p>
    <w:p w14:paraId="6D4B34AD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Clasificación basada en el índice RQD. </w:t>
      </w:r>
    </w:p>
    <w:p w14:paraId="7930B566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Clasificación basada en el índice Q. </w:t>
      </w:r>
    </w:p>
    <w:p w14:paraId="5CAC0144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Clasificación basada en el índice RMR. </w:t>
      </w:r>
    </w:p>
    <w:p w14:paraId="4DB9673E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</w:r>
    </w:p>
    <w:p w14:paraId="5CBA91AF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1.12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Estabilidad de taludes. Deslizamientos: </w:t>
      </w:r>
    </w:p>
    <w:p w14:paraId="7C73D072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02109882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Tipos de fallas. </w:t>
      </w:r>
    </w:p>
    <w:p w14:paraId="51B766B4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Mecanismos. </w:t>
      </w:r>
    </w:p>
    <w:p w14:paraId="03EBD912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Causas de deslizamientos. </w:t>
      </w:r>
    </w:p>
    <w:p w14:paraId="09F32B3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Aseguramiento de taludes.</w:t>
      </w:r>
    </w:p>
    <w:p w14:paraId="50CD5569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7052901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1.13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Estructuras de tierra, embalses y presas </w:t>
      </w:r>
    </w:p>
    <w:p w14:paraId="2A6E67E5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Generalidades. </w:t>
      </w:r>
    </w:p>
    <w:p w14:paraId="6894962E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 xml:space="preserve">Terraplenes. </w:t>
      </w:r>
    </w:p>
    <w:p w14:paraId="27524252" w14:textId="77777777" w:rsidR="00AE615C" w:rsidRPr="00AE615C" w:rsidRDefault="00AE615C" w:rsidP="007A5E2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ab/>
        <w:t>Estabilidad de terraplenes.</w:t>
      </w:r>
    </w:p>
    <w:p w14:paraId="19C714F0" w14:textId="77777777" w:rsidR="00AE615C" w:rsidRPr="00AE615C" w:rsidRDefault="00AE615C" w:rsidP="007A5E2F">
      <w:pPr>
        <w:numPr>
          <w:ilvl w:val="0"/>
          <w:numId w:val="15"/>
        </w:num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Tipos de presas</w:t>
      </w:r>
    </w:p>
    <w:p w14:paraId="057B0A2A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5C41B1F7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  <w:lastRenderedPageBreak/>
        <w:t>Estrategia metodológica:</w:t>
      </w:r>
    </w:p>
    <w:p w14:paraId="5F554039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</w:p>
    <w:p w14:paraId="648DAF55" w14:textId="63EA7230" w:rsid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Mediante exposiciones magistrales se presentarán los puntos del programa. Los diferentes aspectos analizados se ilustrarán con fotos y casos reales para su mejor comprensión. Los estudiantes deberán presentar un caso asignado en donde expondrán las características geotécnicas del sitio escogido</w:t>
      </w:r>
      <w:r w:rsidRPr="00AE615C"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  <w:t xml:space="preserve">, con base en los expuesto en las lecciones </w:t>
      </w:r>
    </w:p>
    <w:p w14:paraId="342B92E0" w14:textId="77777777" w:rsidR="006C0462" w:rsidRPr="00AE615C" w:rsidRDefault="006C0462" w:rsidP="00AE615C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</w:pPr>
    </w:p>
    <w:p w14:paraId="2A8C4DE9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  <w:t>Estrategia evaluativa:</w:t>
      </w:r>
    </w:p>
    <w:p w14:paraId="6395AB0D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</w:p>
    <w:p w14:paraId="7FCFEF88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Se realizarán 3 pruebas durante el curso lectivo, que tienen como objetivo valorar el aprendizaje de los estudiantes. La materia no es acumulativa. </w:t>
      </w:r>
    </w:p>
    <w:p w14:paraId="67251E21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1601BD38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Además, los estudiantes tendrán que realizar dos tareas durante todo el ciclo lectivo, en donde se evaluarán temas específicos de comprensión del tema. </w:t>
      </w:r>
    </w:p>
    <w:p w14:paraId="5BC4D007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</w:p>
    <w:p w14:paraId="286D8FB6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</w:t>
      </w:r>
    </w:p>
    <w:p w14:paraId="0E2EF391" w14:textId="1498A191" w:rsidR="00AE615C" w:rsidRPr="00AE615C" w:rsidRDefault="00AE615C" w:rsidP="00AE615C">
      <w:pPr>
        <w:ind w:left="720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I Examen                                  </w:t>
      </w:r>
      <w:r w:rsidR="00D84695">
        <w:rPr>
          <w:rFonts w:ascii="Arial" w:hAnsi="Arial" w:cs="Arial"/>
          <w:color w:val="auto"/>
          <w:sz w:val="24"/>
          <w:szCs w:val="24"/>
          <w:lang w:eastAsia="en-US"/>
        </w:rPr>
        <w:t>15</w:t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 % (15 de abril 2021)</w:t>
      </w:r>
    </w:p>
    <w:p w14:paraId="3A42A8DD" w14:textId="0402F06A" w:rsidR="00AE615C" w:rsidRPr="00AE615C" w:rsidRDefault="00AE615C" w:rsidP="00AE615C">
      <w:pPr>
        <w:ind w:left="720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II Examen </w:t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               </w:t>
      </w:r>
      <w:r w:rsidR="00D84695">
        <w:rPr>
          <w:rFonts w:ascii="Arial" w:hAnsi="Arial" w:cs="Arial"/>
          <w:color w:val="auto"/>
          <w:sz w:val="24"/>
          <w:szCs w:val="24"/>
          <w:lang w:eastAsia="en-US"/>
        </w:rPr>
        <w:t>15</w:t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 % (20 de mayo 2121)</w:t>
      </w:r>
    </w:p>
    <w:p w14:paraId="2A55000D" w14:textId="64DFE2F7" w:rsidR="00AE615C" w:rsidRPr="00AE615C" w:rsidRDefault="00AE615C" w:rsidP="00AE615C">
      <w:pPr>
        <w:ind w:left="720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III Examen </w:t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    </w:t>
      </w:r>
      <w:r w:rsidR="00D84695">
        <w:rPr>
          <w:rFonts w:ascii="Arial" w:hAnsi="Arial" w:cs="Arial"/>
          <w:color w:val="auto"/>
          <w:sz w:val="24"/>
          <w:szCs w:val="24"/>
          <w:lang w:eastAsia="en-US"/>
        </w:rPr>
        <w:t>15</w:t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 % (1 de julio del 2021)</w:t>
      </w:r>
    </w:p>
    <w:p w14:paraId="19EFBD6E" w14:textId="77777777" w:rsidR="00AE615C" w:rsidRPr="00AE615C" w:rsidRDefault="00AE615C" w:rsidP="00AE615C">
      <w:pPr>
        <w:ind w:left="720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Tareas (2) </w:t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   </w:t>
      </w: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    20 % (29 de abril y 6 de mayo del 2021)</w:t>
      </w:r>
    </w:p>
    <w:p w14:paraId="1D42DC1C" w14:textId="77777777" w:rsidR="00AE615C" w:rsidRPr="00AE615C" w:rsidRDefault="00AE615C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 w:rsidRPr="00AE615C">
        <w:rPr>
          <w:rFonts w:ascii="Arial" w:hAnsi="Arial" w:cs="Arial"/>
          <w:color w:val="auto"/>
          <w:sz w:val="24"/>
          <w:szCs w:val="24"/>
          <w:lang w:eastAsia="en-US"/>
        </w:rPr>
        <w:t xml:space="preserve">           Investigación (1)                      20 % (24 de junio) </w:t>
      </w:r>
    </w:p>
    <w:p w14:paraId="2902EC06" w14:textId="7744E318" w:rsidR="00AE615C" w:rsidRDefault="00D84695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         </w:t>
      </w:r>
    </w:p>
    <w:p w14:paraId="28C90EA6" w14:textId="60FF8770" w:rsidR="00D84695" w:rsidRDefault="00D84695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          Interpretación de un estudio    15 % </w:t>
      </w:r>
      <w:r w:rsidR="00D17B5D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(  3 de junio)</w:t>
      </w:r>
    </w:p>
    <w:p w14:paraId="764E8189" w14:textId="468D982D" w:rsidR="00D84695" w:rsidRDefault="00D84695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          </w:t>
      </w:r>
      <w:r w:rsidR="00D17B5D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d</w:t>
      </w: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e geotecnia dado </w:t>
      </w:r>
    </w:p>
    <w:p w14:paraId="3B79E2D8" w14:textId="462BD3D4" w:rsidR="00D84695" w:rsidRPr="00AE615C" w:rsidRDefault="00D84695" w:rsidP="00AE615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          </w:t>
      </w:r>
    </w:p>
    <w:p w14:paraId="70257174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  <w:lastRenderedPageBreak/>
        <w:t>Cronograma de actividades tentativo</w:t>
      </w:r>
    </w:p>
    <w:p w14:paraId="677E4FB9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405"/>
        <w:gridCol w:w="1835"/>
        <w:gridCol w:w="1549"/>
        <w:gridCol w:w="2591"/>
      </w:tblGrid>
      <w:tr w:rsidR="00AE615C" w:rsidRPr="00AE615C" w14:paraId="62357A6E" w14:textId="77777777" w:rsidTr="006C0462">
        <w:tc>
          <w:tcPr>
            <w:tcW w:w="1795" w:type="dxa"/>
            <w:shd w:val="clear" w:color="auto" w:fill="D9D9D9"/>
          </w:tcPr>
          <w:p w14:paraId="72E642FA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" w:eastAsia="es-ES"/>
              </w:rPr>
              <w:t>Cronograma de actividades Numero de sesión</w:t>
            </w:r>
          </w:p>
        </w:tc>
        <w:tc>
          <w:tcPr>
            <w:tcW w:w="1405" w:type="dxa"/>
            <w:shd w:val="clear" w:color="auto" w:fill="D9D9D9"/>
          </w:tcPr>
          <w:p w14:paraId="06A45CA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" w:eastAsia="es-ES"/>
              </w:rPr>
              <w:t>Fecha</w:t>
            </w:r>
          </w:p>
        </w:tc>
        <w:tc>
          <w:tcPr>
            <w:tcW w:w="1835" w:type="dxa"/>
            <w:shd w:val="clear" w:color="auto" w:fill="D9D9D9"/>
          </w:tcPr>
          <w:p w14:paraId="6A82E81A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" w:eastAsia="es-ES"/>
              </w:rPr>
              <w:t xml:space="preserve">Contenidos </w:t>
            </w:r>
          </w:p>
        </w:tc>
        <w:tc>
          <w:tcPr>
            <w:tcW w:w="1549" w:type="dxa"/>
            <w:shd w:val="clear" w:color="auto" w:fill="D9D9D9"/>
          </w:tcPr>
          <w:p w14:paraId="3B0F1632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" w:eastAsia="es-ES"/>
              </w:rPr>
              <w:t>Actividades</w:t>
            </w:r>
          </w:p>
        </w:tc>
        <w:tc>
          <w:tcPr>
            <w:tcW w:w="2591" w:type="dxa"/>
            <w:shd w:val="clear" w:color="auto" w:fill="D9D9D9"/>
          </w:tcPr>
          <w:p w14:paraId="4CD35374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" w:eastAsia="es-ES"/>
              </w:rPr>
              <w:t>Recursos didácticos requeridos</w:t>
            </w:r>
          </w:p>
        </w:tc>
      </w:tr>
      <w:tr w:rsidR="00AE615C" w:rsidRPr="00AE615C" w14:paraId="5BD37E21" w14:textId="77777777" w:rsidTr="006C0462">
        <w:tc>
          <w:tcPr>
            <w:tcW w:w="1795" w:type="dxa"/>
            <w:shd w:val="clear" w:color="auto" w:fill="auto"/>
          </w:tcPr>
          <w:p w14:paraId="38A6C061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14:paraId="702F0AB9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11 de marzo</w:t>
            </w:r>
          </w:p>
        </w:tc>
        <w:tc>
          <w:tcPr>
            <w:tcW w:w="1835" w:type="dxa"/>
            <w:shd w:val="clear" w:color="auto" w:fill="auto"/>
          </w:tcPr>
          <w:p w14:paraId="57BB51F8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color w:val="auto"/>
                <w:szCs w:val="22"/>
                <w:lang w:val="es-ES_tradnl" w:eastAsia="en-US"/>
              </w:rPr>
              <w:t>Socialización del programa del curso.</w:t>
            </w:r>
          </w:p>
          <w:p w14:paraId="48446D30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color w:val="auto"/>
                <w:szCs w:val="22"/>
                <w:lang w:val="es-ES_tradnl" w:eastAsia="en-US"/>
              </w:rPr>
              <w:t>Capítulo1: Introducción</w:t>
            </w:r>
          </w:p>
        </w:tc>
        <w:tc>
          <w:tcPr>
            <w:tcW w:w="1549" w:type="dxa"/>
            <w:shd w:val="clear" w:color="auto" w:fill="auto"/>
          </w:tcPr>
          <w:p w14:paraId="041D98F7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Times New Roman" w:eastAsia="Times New Roman" w:hAnsi="Times New Roman" w:cs="Times New Roman"/>
                <w:color w:val="auto"/>
                <w:szCs w:val="22"/>
                <w:lang w:val="es-ES" w:eastAsia="es-ES"/>
              </w:rPr>
              <w:t xml:space="preserve">Charla </w:t>
            </w:r>
          </w:p>
        </w:tc>
        <w:tc>
          <w:tcPr>
            <w:tcW w:w="2591" w:type="dxa"/>
            <w:shd w:val="clear" w:color="auto" w:fill="auto"/>
          </w:tcPr>
          <w:p w14:paraId="7E81FCFD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s-ES_tradnl" w:eastAsia="en-US"/>
              </w:rPr>
              <w:t>Zoom. Power point</w:t>
            </w:r>
          </w:p>
        </w:tc>
      </w:tr>
      <w:tr w:rsidR="00AE615C" w:rsidRPr="00AE615C" w14:paraId="752B632C" w14:textId="77777777" w:rsidTr="006C0462">
        <w:tc>
          <w:tcPr>
            <w:tcW w:w="1795" w:type="dxa"/>
            <w:shd w:val="clear" w:color="auto" w:fill="auto"/>
          </w:tcPr>
          <w:p w14:paraId="5B9A9A8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14:paraId="5526B4AF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18 de marzo</w:t>
            </w:r>
          </w:p>
        </w:tc>
        <w:tc>
          <w:tcPr>
            <w:tcW w:w="1835" w:type="dxa"/>
            <w:shd w:val="clear" w:color="auto" w:fill="auto"/>
          </w:tcPr>
          <w:p w14:paraId="48EE8BA5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  <w:t xml:space="preserve">Capítulo 2 </w:t>
            </w:r>
          </w:p>
          <w:p w14:paraId="02700C44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  <w:t xml:space="preserve">Propiedades de los suelos </w:t>
            </w:r>
          </w:p>
        </w:tc>
        <w:tc>
          <w:tcPr>
            <w:tcW w:w="1549" w:type="dxa"/>
            <w:shd w:val="clear" w:color="auto" w:fill="auto"/>
          </w:tcPr>
          <w:p w14:paraId="1F933F9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Charla.</w:t>
            </w:r>
          </w:p>
          <w:p w14:paraId="6EFAF76B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Lectura de informes de geotecnia </w:t>
            </w:r>
          </w:p>
        </w:tc>
        <w:tc>
          <w:tcPr>
            <w:tcW w:w="2591" w:type="dxa"/>
            <w:shd w:val="clear" w:color="auto" w:fill="auto"/>
          </w:tcPr>
          <w:p w14:paraId="2CF2AEDF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s-ES_tradnl" w:eastAsia="en-US"/>
              </w:rPr>
              <w:t>Zoom. Power point</w:t>
            </w:r>
          </w:p>
        </w:tc>
      </w:tr>
      <w:tr w:rsidR="00AE615C" w:rsidRPr="00D84695" w14:paraId="509F1FEC" w14:textId="77777777" w:rsidTr="006C0462">
        <w:tc>
          <w:tcPr>
            <w:tcW w:w="1795" w:type="dxa"/>
            <w:shd w:val="clear" w:color="auto" w:fill="auto"/>
          </w:tcPr>
          <w:p w14:paraId="1C8877BD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14:paraId="3A663EBD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25 de marzo</w:t>
            </w:r>
          </w:p>
        </w:tc>
        <w:tc>
          <w:tcPr>
            <w:tcW w:w="1835" w:type="dxa"/>
            <w:shd w:val="clear" w:color="auto" w:fill="auto"/>
          </w:tcPr>
          <w:p w14:paraId="7F81B186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  <w:t xml:space="preserve">Capítulo 3: </w:t>
            </w:r>
          </w:p>
          <w:p w14:paraId="2D844BDB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  <w:t xml:space="preserve">Métodos de exploración y reconocimiento en el terreno </w:t>
            </w:r>
          </w:p>
        </w:tc>
        <w:tc>
          <w:tcPr>
            <w:tcW w:w="1549" w:type="dxa"/>
            <w:shd w:val="clear" w:color="auto" w:fill="auto"/>
          </w:tcPr>
          <w:p w14:paraId="475ED2DF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Charla </w:t>
            </w:r>
          </w:p>
        </w:tc>
        <w:tc>
          <w:tcPr>
            <w:tcW w:w="2591" w:type="dxa"/>
            <w:shd w:val="clear" w:color="auto" w:fill="auto"/>
          </w:tcPr>
          <w:p w14:paraId="1BCC8556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n-US" w:eastAsia="en-US"/>
              </w:rPr>
            </w:pPr>
            <w:r w:rsidRPr="00AE615C"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n-US" w:eastAsia="en-US"/>
              </w:rPr>
              <w:t>Zoom. Power point.</w:t>
            </w:r>
          </w:p>
          <w:p w14:paraId="1024034B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</w:pPr>
            <w:r w:rsidRPr="00AE615C"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n-US" w:eastAsia="en-US"/>
              </w:rPr>
              <w:t xml:space="preserve">Videos de you tube. </w:t>
            </w:r>
          </w:p>
        </w:tc>
      </w:tr>
      <w:tr w:rsidR="00AE615C" w:rsidRPr="00AE615C" w14:paraId="7BEC8B46" w14:textId="77777777" w:rsidTr="006C0462">
        <w:tc>
          <w:tcPr>
            <w:tcW w:w="1795" w:type="dxa"/>
            <w:shd w:val="clear" w:color="auto" w:fill="auto"/>
          </w:tcPr>
          <w:p w14:paraId="03988C1C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14:paraId="0E43CCD1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1 de abril</w:t>
            </w:r>
          </w:p>
        </w:tc>
        <w:tc>
          <w:tcPr>
            <w:tcW w:w="1835" w:type="dxa"/>
            <w:shd w:val="clear" w:color="auto" w:fill="auto"/>
          </w:tcPr>
          <w:p w14:paraId="5A151BB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  <w:t>SEMANA SANTA</w:t>
            </w:r>
          </w:p>
        </w:tc>
        <w:tc>
          <w:tcPr>
            <w:tcW w:w="1549" w:type="dxa"/>
            <w:shd w:val="clear" w:color="auto" w:fill="auto"/>
          </w:tcPr>
          <w:p w14:paraId="76D4C7EA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5C06620E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</w:pPr>
          </w:p>
        </w:tc>
      </w:tr>
      <w:tr w:rsidR="00AE615C" w:rsidRPr="00AE615C" w14:paraId="0E209E13" w14:textId="77777777" w:rsidTr="006C0462">
        <w:tc>
          <w:tcPr>
            <w:tcW w:w="1795" w:type="dxa"/>
            <w:shd w:val="clear" w:color="auto" w:fill="auto"/>
          </w:tcPr>
          <w:p w14:paraId="3CA7F49D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14:paraId="1260125D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8 de abril</w:t>
            </w:r>
          </w:p>
        </w:tc>
        <w:tc>
          <w:tcPr>
            <w:tcW w:w="1835" w:type="dxa"/>
            <w:shd w:val="clear" w:color="auto" w:fill="auto"/>
          </w:tcPr>
          <w:p w14:paraId="0AAD3FC6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color w:val="auto"/>
                <w:szCs w:val="22"/>
                <w:lang w:val="es-ES_tradnl" w:eastAsia="en-US"/>
              </w:rPr>
              <w:t>Capítulo 4: Ensayos de resistencia</w:t>
            </w:r>
          </w:p>
        </w:tc>
        <w:tc>
          <w:tcPr>
            <w:tcW w:w="1549" w:type="dxa"/>
            <w:shd w:val="clear" w:color="auto" w:fill="auto"/>
          </w:tcPr>
          <w:p w14:paraId="33743512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Charla </w:t>
            </w:r>
          </w:p>
        </w:tc>
        <w:tc>
          <w:tcPr>
            <w:tcW w:w="2591" w:type="dxa"/>
            <w:shd w:val="clear" w:color="auto" w:fill="auto"/>
          </w:tcPr>
          <w:p w14:paraId="0C24B87A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Power Point.</w:t>
            </w:r>
          </w:p>
          <w:p w14:paraId="77C5D7FD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Videos. </w:t>
            </w:r>
          </w:p>
          <w:p w14:paraId="7BFC0389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Interpretación de informes de Laboratorios de suelos.</w:t>
            </w:r>
          </w:p>
        </w:tc>
      </w:tr>
      <w:tr w:rsidR="00AE615C" w:rsidRPr="00AE615C" w14:paraId="14F71F9E" w14:textId="77777777" w:rsidTr="006C0462">
        <w:tc>
          <w:tcPr>
            <w:tcW w:w="1795" w:type="dxa"/>
            <w:shd w:val="clear" w:color="auto" w:fill="auto"/>
          </w:tcPr>
          <w:p w14:paraId="145D09C2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6</w:t>
            </w:r>
          </w:p>
        </w:tc>
        <w:tc>
          <w:tcPr>
            <w:tcW w:w="1405" w:type="dxa"/>
            <w:shd w:val="clear" w:color="auto" w:fill="auto"/>
          </w:tcPr>
          <w:p w14:paraId="504C1C8F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15 de abril</w:t>
            </w:r>
          </w:p>
        </w:tc>
        <w:tc>
          <w:tcPr>
            <w:tcW w:w="1835" w:type="dxa"/>
            <w:shd w:val="clear" w:color="auto" w:fill="auto"/>
          </w:tcPr>
          <w:p w14:paraId="12F085ED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  <w:t>I parcial</w:t>
            </w:r>
          </w:p>
        </w:tc>
        <w:tc>
          <w:tcPr>
            <w:tcW w:w="1549" w:type="dxa"/>
            <w:shd w:val="clear" w:color="auto" w:fill="auto"/>
          </w:tcPr>
          <w:p w14:paraId="304E7EC2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</w:p>
        </w:tc>
        <w:tc>
          <w:tcPr>
            <w:tcW w:w="2591" w:type="dxa"/>
            <w:shd w:val="clear" w:color="auto" w:fill="auto"/>
          </w:tcPr>
          <w:p w14:paraId="4E61B204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</w:p>
        </w:tc>
      </w:tr>
      <w:tr w:rsidR="00AE615C" w:rsidRPr="00AE615C" w14:paraId="13A5AA2D" w14:textId="77777777" w:rsidTr="006C0462">
        <w:tc>
          <w:tcPr>
            <w:tcW w:w="1795" w:type="dxa"/>
            <w:shd w:val="clear" w:color="auto" w:fill="auto"/>
          </w:tcPr>
          <w:p w14:paraId="6784B3E8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7</w:t>
            </w:r>
          </w:p>
        </w:tc>
        <w:tc>
          <w:tcPr>
            <w:tcW w:w="1405" w:type="dxa"/>
            <w:shd w:val="clear" w:color="auto" w:fill="FFFFFF"/>
          </w:tcPr>
          <w:p w14:paraId="68F6BE5E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22 de abril</w:t>
            </w:r>
          </w:p>
        </w:tc>
        <w:tc>
          <w:tcPr>
            <w:tcW w:w="1835" w:type="dxa"/>
            <w:shd w:val="clear" w:color="auto" w:fill="auto"/>
          </w:tcPr>
          <w:p w14:paraId="5CF21C59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  <w:t xml:space="preserve">Capítulo 5 y 6 </w:t>
            </w:r>
          </w:p>
          <w:p w14:paraId="4F367A5E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eastAsia="en-US"/>
              </w:rPr>
              <w:t>Métodos geofísicos y cimentaciones</w:t>
            </w:r>
          </w:p>
        </w:tc>
        <w:tc>
          <w:tcPr>
            <w:tcW w:w="1549" w:type="dxa"/>
            <w:shd w:val="clear" w:color="auto" w:fill="auto"/>
          </w:tcPr>
          <w:p w14:paraId="78014189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Charla magistral </w:t>
            </w:r>
          </w:p>
        </w:tc>
        <w:tc>
          <w:tcPr>
            <w:tcW w:w="2591" w:type="dxa"/>
            <w:shd w:val="clear" w:color="auto" w:fill="auto"/>
          </w:tcPr>
          <w:p w14:paraId="633C195B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s-ES_tradnl" w:eastAsia="en-US"/>
              </w:rPr>
              <w:t>Zoom. Power point</w:t>
            </w: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 </w:t>
            </w:r>
          </w:p>
        </w:tc>
      </w:tr>
      <w:tr w:rsidR="00AE615C" w:rsidRPr="00AE615C" w14:paraId="5767BA19" w14:textId="77777777" w:rsidTr="006C0462">
        <w:tc>
          <w:tcPr>
            <w:tcW w:w="1795" w:type="dxa"/>
            <w:shd w:val="clear" w:color="auto" w:fill="auto"/>
          </w:tcPr>
          <w:p w14:paraId="557E4C53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8</w:t>
            </w:r>
          </w:p>
        </w:tc>
        <w:tc>
          <w:tcPr>
            <w:tcW w:w="1405" w:type="dxa"/>
            <w:shd w:val="clear" w:color="auto" w:fill="auto"/>
          </w:tcPr>
          <w:p w14:paraId="6942ED08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29 de abril</w:t>
            </w:r>
          </w:p>
        </w:tc>
        <w:tc>
          <w:tcPr>
            <w:tcW w:w="1835" w:type="dxa"/>
            <w:shd w:val="clear" w:color="auto" w:fill="auto"/>
          </w:tcPr>
          <w:p w14:paraId="478C46CA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Capítulo 7: El agua en el terreno </w:t>
            </w:r>
            <w:r w:rsidRPr="00AE615C">
              <w:rPr>
                <w:rFonts w:ascii="Arial" w:eastAsia="Times New Roman" w:hAnsi="Arial" w:cs="Arial"/>
                <w:b/>
                <w:color w:val="auto"/>
                <w:szCs w:val="22"/>
                <w:lang w:val="es-ES_tradnl" w:eastAsia="en-US"/>
              </w:rPr>
              <w:t>Tarea</w:t>
            </w:r>
            <w:r w:rsidRPr="00AE615C"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  <w:t xml:space="preserve"> 1</w:t>
            </w:r>
          </w:p>
        </w:tc>
        <w:tc>
          <w:tcPr>
            <w:tcW w:w="1549" w:type="dxa"/>
            <w:shd w:val="clear" w:color="auto" w:fill="auto"/>
          </w:tcPr>
          <w:p w14:paraId="6B848906" w14:textId="44ED0EF6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Charla magistral, </w:t>
            </w:r>
          </w:p>
        </w:tc>
        <w:tc>
          <w:tcPr>
            <w:tcW w:w="2591" w:type="dxa"/>
            <w:shd w:val="clear" w:color="auto" w:fill="auto"/>
          </w:tcPr>
          <w:p w14:paraId="56899C9F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</w:pPr>
            <w:r w:rsidRPr="00AE615C"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n-US" w:eastAsia="en-US"/>
              </w:rPr>
              <w:t>Zoom. Power point</w:t>
            </w: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  <w:t xml:space="preserve"> Power point, COMPUTADORA</w:t>
            </w:r>
          </w:p>
          <w:p w14:paraId="784A59E6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  <w:t xml:space="preserve">Excel, </w:t>
            </w:r>
          </w:p>
        </w:tc>
      </w:tr>
      <w:tr w:rsidR="00AE615C" w:rsidRPr="00AE615C" w14:paraId="6072B8E6" w14:textId="77777777" w:rsidTr="006C0462">
        <w:tc>
          <w:tcPr>
            <w:tcW w:w="1795" w:type="dxa"/>
            <w:shd w:val="clear" w:color="auto" w:fill="auto"/>
          </w:tcPr>
          <w:p w14:paraId="415B4080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9</w:t>
            </w:r>
          </w:p>
        </w:tc>
        <w:tc>
          <w:tcPr>
            <w:tcW w:w="1405" w:type="dxa"/>
            <w:shd w:val="clear" w:color="auto" w:fill="auto"/>
          </w:tcPr>
          <w:p w14:paraId="64C64C29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6 de mayo</w:t>
            </w:r>
          </w:p>
        </w:tc>
        <w:tc>
          <w:tcPr>
            <w:tcW w:w="1835" w:type="dxa"/>
            <w:shd w:val="clear" w:color="auto" w:fill="auto"/>
          </w:tcPr>
          <w:p w14:paraId="26649CAF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Cs w:val="22"/>
                <w:lang w:eastAsia="en-US"/>
              </w:rPr>
            </w:pPr>
            <w:r w:rsidRPr="00AE615C">
              <w:rPr>
                <w:rFonts w:ascii="Arial" w:eastAsia="Times New Roman" w:hAnsi="Arial" w:cs="Arial"/>
                <w:color w:val="auto"/>
                <w:szCs w:val="22"/>
                <w:lang w:eastAsia="en-US"/>
              </w:rPr>
              <w:t>Capítulo 8</w:t>
            </w:r>
          </w:p>
          <w:p w14:paraId="7CDBAC9A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Cs w:val="22"/>
                <w:lang w:eastAsia="en-US"/>
              </w:rPr>
            </w:pPr>
            <w:r w:rsidRPr="00AE615C">
              <w:rPr>
                <w:rFonts w:ascii="Arial" w:eastAsia="Times New Roman" w:hAnsi="Arial" w:cs="Arial"/>
                <w:color w:val="auto"/>
                <w:szCs w:val="22"/>
                <w:lang w:eastAsia="en-US"/>
              </w:rPr>
              <w:t>Aspectos hidráulicos del terreno</w:t>
            </w:r>
          </w:p>
          <w:p w14:paraId="127997A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color w:val="auto"/>
                <w:szCs w:val="22"/>
                <w:lang w:eastAsia="en-US"/>
              </w:rPr>
              <w:t>TAREA  2</w:t>
            </w:r>
          </w:p>
        </w:tc>
        <w:tc>
          <w:tcPr>
            <w:tcW w:w="1549" w:type="dxa"/>
            <w:shd w:val="clear" w:color="auto" w:fill="auto"/>
          </w:tcPr>
          <w:p w14:paraId="5DBB469E" w14:textId="12A7A83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Charla </w:t>
            </w:r>
            <w:r w:rsidR="006C0462"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 xml:space="preserve">magistral </w:t>
            </w:r>
          </w:p>
        </w:tc>
        <w:tc>
          <w:tcPr>
            <w:tcW w:w="2591" w:type="dxa"/>
            <w:shd w:val="clear" w:color="auto" w:fill="auto"/>
          </w:tcPr>
          <w:p w14:paraId="749105A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</w:pPr>
            <w:r w:rsidRPr="00AE615C">
              <w:rPr>
                <w:rFonts w:ascii="Times New Roman" w:eastAsia="Times New Roman" w:hAnsi="Times New Roman" w:cs="Arial"/>
                <w:bCs/>
                <w:color w:val="auto"/>
                <w:szCs w:val="22"/>
                <w:lang w:val="en-US" w:eastAsia="en-US"/>
              </w:rPr>
              <w:t>Zoom. Power point</w:t>
            </w: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  <w:t xml:space="preserve"> Power point, COMPUTADORA</w:t>
            </w:r>
          </w:p>
          <w:p w14:paraId="7A927A82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n-US" w:eastAsia="en-US"/>
              </w:rPr>
              <w:t>Excel,</w:t>
            </w:r>
          </w:p>
        </w:tc>
      </w:tr>
      <w:tr w:rsidR="00AE615C" w:rsidRPr="00AE615C" w14:paraId="4C491093" w14:textId="77777777" w:rsidTr="006C0462">
        <w:tc>
          <w:tcPr>
            <w:tcW w:w="1795" w:type="dxa"/>
            <w:shd w:val="clear" w:color="auto" w:fill="auto"/>
          </w:tcPr>
          <w:p w14:paraId="2C2C2A2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10</w:t>
            </w:r>
          </w:p>
        </w:tc>
        <w:tc>
          <w:tcPr>
            <w:tcW w:w="1405" w:type="dxa"/>
            <w:shd w:val="clear" w:color="auto" w:fill="auto"/>
          </w:tcPr>
          <w:p w14:paraId="35599812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13 de mayo</w:t>
            </w:r>
          </w:p>
        </w:tc>
        <w:tc>
          <w:tcPr>
            <w:tcW w:w="1835" w:type="dxa"/>
            <w:shd w:val="clear" w:color="auto" w:fill="auto"/>
          </w:tcPr>
          <w:p w14:paraId="492BC115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Cs w:val="22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Cs w:val="22"/>
                <w:lang w:val="es-ES_tradnl" w:eastAsia="en-US"/>
              </w:rPr>
              <w:t>Capítulo 9: Elementos de mecánica de rocas</w:t>
            </w:r>
          </w:p>
        </w:tc>
        <w:tc>
          <w:tcPr>
            <w:tcW w:w="1549" w:type="dxa"/>
            <w:shd w:val="clear" w:color="auto" w:fill="auto"/>
          </w:tcPr>
          <w:p w14:paraId="2E9B149A" w14:textId="77777777" w:rsidR="00AE615C" w:rsidRPr="00AE615C" w:rsidRDefault="00AE615C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highlight w:val="yellow"/>
                <w:lang w:val="es-ES_tradnl" w:eastAsia="en-US"/>
              </w:rPr>
            </w:pPr>
            <w:r w:rsidRPr="00AE615C">
              <w:rPr>
                <w:rFonts w:ascii="Times New Roman" w:eastAsia="Times New Roman" w:hAnsi="Times New Roman" w:cs="Times New Roman"/>
                <w:color w:val="auto"/>
                <w:szCs w:val="22"/>
                <w:lang w:val="es-ES" w:eastAsia="es-ES"/>
              </w:rPr>
              <w:t xml:space="preserve">Charla. PRESENCIAL </w:t>
            </w:r>
          </w:p>
        </w:tc>
        <w:tc>
          <w:tcPr>
            <w:tcW w:w="2591" w:type="dxa"/>
            <w:shd w:val="clear" w:color="auto" w:fill="auto"/>
          </w:tcPr>
          <w:p w14:paraId="0E7226D9" w14:textId="4A4F6844" w:rsidR="00AE615C" w:rsidRPr="00AE615C" w:rsidRDefault="00D84695" w:rsidP="00AE615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Cs w:val="22"/>
                <w:highlight w:val="yellow"/>
                <w:lang w:val="es-US" w:eastAsia="en-US"/>
              </w:rPr>
            </w:pPr>
            <w:r w:rsidRPr="006C0462">
              <w:rPr>
                <w:rFonts w:ascii="Arial" w:eastAsia="Times New Roman" w:hAnsi="Arial" w:cs="Arial"/>
                <w:bCs/>
                <w:color w:val="auto"/>
                <w:szCs w:val="22"/>
                <w:lang w:val="es-US" w:eastAsia="en-US"/>
              </w:rPr>
              <w:t xml:space="preserve">Se </w:t>
            </w:r>
            <w:r>
              <w:rPr>
                <w:rFonts w:ascii="Arial" w:eastAsia="Times New Roman" w:hAnsi="Arial" w:cs="Arial"/>
                <w:bCs/>
                <w:color w:val="auto"/>
                <w:szCs w:val="22"/>
                <w:lang w:val="es-US" w:eastAsia="en-US"/>
              </w:rPr>
              <w:t>elaboraran</w:t>
            </w:r>
            <w:r w:rsidR="006C0462">
              <w:rPr>
                <w:rFonts w:ascii="Arial" w:eastAsia="Times New Roman" w:hAnsi="Arial" w:cs="Arial"/>
                <w:bCs/>
                <w:color w:val="auto"/>
                <w:szCs w:val="22"/>
                <w:lang w:val="es-US" w:eastAsia="en-US"/>
              </w:rPr>
              <w:t xml:space="preserve"> en clase las tareas dado que se deberá usar la hoja electrónica de Excel para este fin. </w:t>
            </w:r>
          </w:p>
        </w:tc>
      </w:tr>
    </w:tbl>
    <w:p w14:paraId="2A0DA4A8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  <w:t>,</w:t>
      </w:r>
    </w:p>
    <w:p w14:paraId="68727EEB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</w:pPr>
      <w:r w:rsidRPr="00AE615C"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  <w:tab/>
      </w:r>
    </w:p>
    <w:p w14:paraId="0B7BFEED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</w:pPr>
    </w:p>
    <w:p w14:paraId="2EEF7FBF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val="es-ES_tradnl" w:eastAsia="en-US"/>
        </w:rPr>
      </w:pPr>
    </w:p>
    <w:tbl>
      <w:tblPr>
        <w:tblStyle w:val="Tablaconcuadrcula2"/>
        <w:tblW w:w="9355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2560"/>
      </w:tblGrid>
      <w:tr w:rsidR="00AE615C" w:rsidRPr="00AE615C" w14:paraId="29F68015" w14:textId="77777777" w:rsidTr="006C0462">
        <w:tc>
          <w:tcPr>
            <w:tcW w:w="1698" w:type="dxa"/>
            <w:shd w:val="clear" w:color="auto" w:fill="D9D9D9"/>
          </w:tcPr>
          <w:p w14:paraId="35049E53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Cronograma de actividades Numero de sesión</w:t>
            </w:r>
          </w:p>
        </w:tc>
        <w:tc>
          <w:tcPr>
            <w:tcW w:w="1699" w:type="dxa"/>
            <w:shd w:val="clear" w:color="auto" w:fill="D9D9D9"/>
          </w:tcPr>
          <w:p w14:paraId="0D3AAB20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Fecha</w:t>
            </w:r>
          </w:p>
        </w:tc>
        <w:tc>
          <w:tcPr>
            <w:tcW w:w="1699" w:type="dxa"/>
            <w:shd w:val="clear" w:color="auto" w:fill="D9D9D9"/>
          </w:tcPr>
          <w:p w14:paraId="1EC39D5B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Contenidos </w:t>
            </w:r>
          </w:p>
        </w:tc>
        <w:tc>
          <w:tcPr>
            <w:tcW w:w="1699" w:type="dxa"/>
            <w:shd w:val="clear" w:color="auto" w:fill="D9D9D9"/>
          </w:tcPr>
          <w:p w14:paraId="51785E69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Actividades</w:t>
            </w:r>
          </w:p>
        </w:tc>
        <w:tc>
          <w:tcPr>
            <w:tcW w:w="2560" w:type="dxa"/>
            <w:shd w:val="clear" w:color="auto" w:fill="D9D9D9"/>
          </w:tcPr>
          <w:p w14:paraId="11CABE62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Recursos didácticos requeridos</w:t>
            </w:r>
          </w:p>
        </w:tc>
      </w:tr>
      <w:tr w:rsidR="00AE615C" w:rsidRPr="00AE615C" w14:paraId="1B89FA9F" w14:textId="77777777" w:rsidTr="006C0462">
        <w:tc>
          <w:tcPr>
            <w:tcW w:w="1698" w:type="dxa"/>
          </w:tcPr>
          <w:p w14:paraId="709C6E3B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11</w:t>
            </w:r>
          </w:p>
        </w:tc>
        <w:tc>
          <w:tcPr>
            <w:tcW w:w="1699" w:type="dxa"/>
          </w:tcPr>
          <w:p w14:paraId="3C3DCE03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20 de mayo</w:t>
            </w:r>
          </w:p>
        </w:tc>
        <w:tc>
          <w:tcPr>
            <w:tcW w:w="1699" w:type="dxa"/>
          </w:tcPr>
          <w:p w14:paraId="2A15173E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  <w:t>II examen parcial</w:t>
            </w:r>
          </w:p>
        </w:tc>
        <w:tc>
          <w:tcPr>
            <w:tcW w:w="1699" w:type="dxa"/>
          </w:tcPr>
          <w:p w14:paraId="06296A50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2560" w:type="dxa"/>
          </w:tcPr>
          <w:p w14:paraId="7DE028CB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AE615C" w:rsidRPr="00AE615C" w14:paraId="1DF718BA" w14:textId="77777777" w:rsidTr="006C0462">
        <w:tc>
          <w:tcPr>
            <w:tcW w:w="1698" w:type="dxa"/>
          </w:tcPr>
          <w:p w14:paraId="17605771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12</w:t>
            </w:r>
          </w:p>
        </w:tc>
        <w:tc>
          <w:tcPr>
            <w:tcW w:w="1699" w:type="dxa"/>
          </w:tcPr>
          <w:p w14:paraId="66074DEF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27 de mayo</w:t>
            </w:r>
          </w:p>
        </w:tc>
        <w:tc>
          <w:tcPr>
            <w:tcW w:w="1699" w:type="dxa"/>
          </w:tcPr>
          <w:p w14:paraId="4145B965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Capítulo 10: El macizo rocoso</w:t>
            </w:r>
          </w:p>
        </w:tc>
        <w:tc>
          <w:tcPr>
            <w:tcW w:w="1699" w:type="dxa"/>
          </w:tcPr>
          <w:p w14:paraId="2AE61CED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 xml:space="preserve">Charla </w:t>
            </w:r>
          </w:p>
        </w:tc>
        <w:tc>
          <w:tcPr>
            <w:tcW w:w="2560" w:type="dxa"/>
          </w:tcPr>
          <w:p w14:paraId="58F083A4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Zoom, power point, videos</w:t>
            </w:r>
          </w:p>
        </w:tc>
      </w:tr>
      <w:tr w:rsidR="00AE615C" w:rsidRPr="00AE615C" w14:paraId="2717D08E" w14:textId="77777777" w:rsidTr="006C0462">
        <w:tc>
          <w:tcPr>
            <w:tcW w:w="1698" w:type="dxa"/>
          </w:tcPr>
          <w:p w14:paraId="2B7C4B7F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13</w:t>
            </w:r>
          </w:p>
        </w:tc>
        <w:tc>
          <w:tcPr>
            <w:tcW w:w="1699" w:type="dxa"/>
          </w:tcPr>
          <w:p w14:paraId="5A691C41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3 de junio</w:t>
            </w:r>
          </w:p>
        </w:tc>
        <w:tc>
          <w:tcPr>
            <w:tcW w:w="1699" w:type="dxa"/>
          </w:tcPr>
          <w:p w14:paraId="0D6DD0A5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Capítulo 11: Clasificación geomecánica del Macizo rocoso</w:t>
            </w:r>
          </w:p>
        </w:tc>
        <w:tc>
          <w:tcPr>
            <w:tcW w:w="1699" w:type="dxa"/>
          </w:tcPr>
          <w:p w14:paraId="48E9F40D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 xml:space="preserve">Charla </w:t>
            </w:r>
          </w:p>
        </w:tc>
        <w:tc>
          <w:tcPr>
            <w:tcW w:w="2560" w:type="dxa"/>
          </w:tcPr>
          <w:p w14:paraId="524473B5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Zoom, power point, videos</w:t>
            </w:r>
          </w:p>
        </w:tc>
      </w:tr>
      <w:tr w:rsidR="00AE615C" w:rsidRPr="00AE615C" w14:paraId="373F2E53" w14:textId="77777777" w:rsidTr="006C0462">
        <w:tc>
          <w:tcPr>
            <w:tcW w:w="1698" w:type="dxa"/>
          </w:tcPr>
          <w:p w14:paraId="57A89D58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14</w:t>
            </w:r>
          </w:p>
        </w:tc>
        <w:tc>
          <w:tcPr>
            <w:tcW w:w="1699" w:type="dxa"/>
          </w:tcPr>
          <w:p w14:paraId="7AA916ED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10 de junio</w:t>
            </w:r>
          </w:p>
        </w:tc>
        <w:tc>
          <w:tcPr>
            <w:tcW w:w="1699" w:type="dxa"/>
          </w:tcPr>
          <w:p w14:paraId="43E179C2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 xml:space="preserve">Capítulo 12 </w:t>
            </w:r>
          </w:p>
          <w:p w14:paraId="3C08E477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Estabilidad de taludes</w:t>
            </w:r>
          </w:p>
        </w:tc>
        <w:tc>
          <w:tcPr>
            <w:tcW w:w="1699" w:type="dxa"/>
          </w:tcPr>
          <w:p w14:paraId="3C316CAB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 xml:space="preserve">Charla </w:t>
            </w:r>
          </w:p>
        </w:tc>
        <w:tc>
          <w:tcPr>
            <w:tcW w:w="2560" w:type="dxa"/>
          </w:tcPr>
          <w:p w14:paraId="4F22A1E1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Power point,</w:t>
            </w:r>
          </w:p>
          <w:p w14:paraId="7EA912B2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 xml:space="preserve">Videos </w:t>
            </w:r>
          </w:p>
        </w:tc>
      </w:tr>
      <w:tr w:rsidR="00AE615C" w:rsidRPr="00AE615C" w14:paraId="50127539" w14:textId="77777777" w:rsidTr="006C0462">
        <w:tc>
          <w:tcPr>
            <w:tcW w:w="1698" w:type="dxa"/>
          </w:tcPr>
          <w:p w14:paraId="0DE10324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15</w:t>
            </w:r>
          </w:p>
        </w:tc>
        <w:tc>
          <w:tcPr>
            <w:tcW w:w="1699" w:type="dxa"/>
          </w:tcPr>
          <w:p w14:paraId="0C423F84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17 de junio</w:t>
            </w:r>
          </w:p>
        </w:tc>
        <w:tc>
          <w:tcPr>
            <w:tcW w:w="1699" w:type="dxa"/>
          </w:tcPr>
          <w:p w14:paraId="648B70B6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Capítulo 13, Estructuras de tierra, embalses y presas</w:t>
            </w:r>
          </w:p>
        </w:tc>
        <w:tc>
          <w:tcPr>
            <w:tcW w:w="1699" w:type="dxa"/>
          </w:tcPr>
          <w:p w14:paraId="546FD414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Charla.</w:t>
            </w:r>
          </w:p>
        </w:tc>
        <w:tc>
          <w:tcPr>
            <w:tcW w:w="2560" w:type="dxa"/>
          </w:tcPr>
          <w:p w14:paraId="6127D490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 xml:space="preserve">Power point, videos </w:t>
            </w:r>
          </w:p>
        </w:tc>
      </w:tr>
      <w:tr w:rsidR="00AE615C" w:rsidRPr="00AE615C" w14:paraId="198E44DF" w14:textId="77777777" w:rsidTr="006C0462">
        <w:tc>
          <w:tcPr>
            <w:tcW w:w="1698" w:type="dxa"/>
          </w:tcPr>
          <w:p w14:paraId="6F27EE89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16</w:t>
            </w:r>
          </w:p>
        </w:tc>
        <w:tc>
          <w:tcPr>
            <w:tcW w:w="1699" w:type="dxa"/>
          </w:tcPr>
          <w:p w14:paraId="69F6EE03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24 de junio</w:t>
            </w:r>
          </w:p>
        </w:tc>
        <w:tc>
          <w:tcPr>
            <w:tcW w:w="1699" w:type="dxa"/>
          </w:tcPr>
          <w:p w14:paraId="4115C6D3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s-ES_tradnl" w:eastAsia="en-US"/>
              </w:rPr>
              <w:t>Charlas de los estudiantes</w:t>
            </w:r>
          </w:p>
        </w:tc>
        <w:tc>
          <w:tcPr>
            <w:tcW w:w="1699" w:type="dxa"/>
          </w:tcPr>
          <w:p w14:paraId="7B796F68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2560" w:type="dxa"/>
          </w:tcPr>
          <w:p w14:paraId="7CB3D20D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Zoom Videos, power point</w:t>
            </w:r>
          </w:p>
        </w:tc>
      </w:tr>
      <w:tr w:rsidR="00AE615C" w:rsidRPr="00AE615C" w14:paraId="3CC75B1A" w14:textId="77777777" w:rsidTr="006C0462">
        <w:tc>
          <w:tcPr>
            <w:tcW w:w="1698" w:type="dxa"/>
          </w:tcPr>
          <w:p w14:paraId="01F4D424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17</w:t>
            </w:r>
          </w:p>
        </w:tc>
        <w:tc>
          <w:tcPr>
            <w:tcW w:w="1699" w:type="dxa"/>
          </w:tcPr>
          <w:p w14:paraId="287B143D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  <w:t>1 de julio</w:t>
            </w:r>
          </w:p>
        </w:tc>
        <w:tc>
          <w:tcPr>
            <w:tcW w:w="1699" w:type="dxa"/>
          </w:tcPr>
          <w:p w14:paraId="14C4339E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</w:pPr>
            <w:r w:rsidRPr="00AE615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ES_tradnl" w:eastAsia="en-US"/>
              </w:rPr>
              <w:t xml:space="preserve">Examen Final </w:t>
            </w:r>
          </w:p>
        </w:tc>
        <w:tc>
          <w:tcPr>
            <w:tcW w:w="1699" w:type="dxa"/>
          </w:tcPr>
          <w:p w14:paraId="45FCFB81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2560" w:type="dxa"/>
          </w:tcPr>
          <w:p w14:paraId="15496C2B" w14:textId="77777777" w:rsidR="00AE615C" w:rsidRPr="00AE615C" w:rsidRDefault="00AE615C" w:rsidP="00AE6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46FED81A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es-ES_tradnl" w:eastAsia="en-US"/>
        </w:rPr>
      </w:pPr>
    </w:p>
    <w:p w14:paraId="39B52740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Cs w:val="22"/>
          <w:lang w:val="es-ES_tradnl" w:eastAsia="en-US"/>
        </w:rPr>
        <w:t>Bibliografía:</w:t>
      </w:r>
    </w:p>
    <w:p w14:paraId="75AF98DD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  <w:lang w:val="es-ES_tradnl" w:eastAsia="en-US"/>
        </w:rPr>
      </w:pPr>
    </w:p>
    <w:p w14:paraId="6C885596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Cs w:val="22"/>
          <w:lang w:val="es-ES_tradnl" w:eastAsia="en-US"/>
        </w:rPr>
        <w:t>•Brajas, M. (2006). Principios de ingeniería de cimentaciones. España: International Thomson Editores S.A.</w:t>
      </w:r>
    </w:p>
    <w:p w14:paraId="45484CB5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Cs w:val="22"/>
          <w:lang w:val="es-ES_tradnl" w:eastAsia="en-US"/>
        </w:rPr>
        <w:t>•Crespo Villalaz, C. (2004). Mecánica de suelos y cimentaciones. New York: Limusa S.A.</w:t>
      </w:r>
    </w:p>
    <w:p w14:paraId="01B3A748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Cs w:val="22"/>
          <w:lang w:val="es-ES_tradnl" w:eastAsia="en-US"/>
        </w:rPr>
        <w:t>•González, M. (2001). El Terreno. Edición UPC. Barcelona, España.</w:t>
      </w:r>
    </w:p>
    <w:p w14:paraId="64251B5E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Cs w:val="22"/>
          <w:lang w:val="es-ES_tradnl" w:eastAsia="en-US"/>
        </w:rPr>
        <w:t xml:space="preserve">• González de Vallejo, L., Ferrer M., Ortuño L., Oteo, C., Ingeniería Geológica, Pearson Educación S.A.  </w:t>
      </w:r>
    </w:p>
    <w:p w14:paraId="7E97D76A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Cs w:val="22"/>
          <w:lang w:val="es-ES_tradnl" w:eastAsia="en-US"/>
        </w:rPr>
        <w:t>•</w:t>
      </w:r>
      <w:r w:rsidRPr="00AE615C">
        <w:rPr>
          <w:rFonts w:ascii="Arial" w:eastAsia="Times New Roman" w:hAnsi="Arial" w:cs="Arial"/>
          <w:color w:val="auto"/>
          <w:szCs w:val="22"/>
          <w:lang w:val="es-ES_tradnl" w:eastAsia="en-US"/>
        </w:rPr>
        <w:tab/>
        <w:t xml:space="preserve">www.casa del libro.com  </w:t>
      </w:r>
    </w:p>
    <w:p w14:paraId="222FEE6D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color w:val="auto"/>
          <w:szCs w:val="22"/>
          <w:lang w:val="es-ES_tradnl" w:eastAsia="en-US"/>
        </w:rPr>
        <w:t>González de Vallejo. L., et al., Ingeniería Geológica, Editorial Pearson Education. S.A. 2002</w:t>
      </w:r>
    </w:p>
    <w:p w14:paraId="23DA9B40" w14:textId="77777777" w:rsidR="00AE615C" w:rsidRPr="00AE615C" w:rsidRDefault="00AE615C" w:rsidP="00AE615C">
      <w:pPr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  <w:lang w:val="es-ES_tradnl" w:eastAsia="en-US"/>
        </w:rPr>
      </w:pPr>
    </w:p>
    <w:p w14:paraId="14829CF3" w14:textId="7394EBFF" w:rsid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  <w:lang w:val="es-ES_tradnl" w:eastAsia="en-US"/>
        </w:rPr>
      </w:pPr>
      <w:r w:rsidRPr="00AE615C">
        <w:rPr>
          <w:rFonts w:ascii="Arial" w:eastAsia="Times New Roman" w:hAnsi="Arial" w:cs="Arial"/>
          <w:b/>
          <w:color w:val="auto"/>
          <w:szCs w:val="22"/>
          <w:lang w:val="es-ES_tradnl" w:eastAsia="en-US"/>
        </w:rPr>
        <w:lastRenderedPageBreak/>
        <w:t>Información adicional:</w:t>
      </w:r>
    </w:p>
    <w:p w14:paraId="332E7818" w14:textId="77777777" w:rsidR="006C0462" w:rsidRPr="00AE615C" w:rsidRDefault="006C0462" w:rsidP="00AE615C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  <w:lang w:val="es-ES_tradnl" w:eastAsia="en-US"/>
        </w:rPr>
      </w:pPr>
    </w:p>
    <w:p w14:paraId="71CBE0AE" w14:textId="77777777" w:rsidR="00AE615C" w:rsidRPr="00AE615C" w:rsidRDefault="00AE615C" w:rsidP="00AE615C">
      <w:pPr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Las tareas serán desarrolladas en clase y entregadas ese mismo día no se aceptarán entregas posteriores</w:t>
      </w:r>
    </w:p>
    <w:p w14:paraId="35775B36" w14:textId="77777777" w:rsidR="00AE615C" w:rsidRPr="00AE615C" w:rsidRDefault="00AE615C" w:rsidP="00AE615C">
      <w:pPr>
        <w:keepNext/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  <w:lang w:eastAsia="en-US"/>
        </w:rPr>
      </w:pPr>
    </w:p>
    <w:p w14:paraId="3EF304F4" w14:textId="77777777" w:rsidR="00AE615C" w:rsidRPr="00AE615C" w:rsidRDefault="00AE615C" w:rsidP="00AE615C">
      <w:pPr>
        <w:spacing w:after="0"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La exposición del tema escogido por el estudiante para desarrollar será expuesta a los compañeros, la claridad para abordar la temática y brindar detalles del tema escogido deberá ser muy específica empleando el vocabulario propio de la Geotecnia.</w:t>
      </w:r>
    </w:p>
    <w:p w14:paraId="0C11D26B" w14:textId="77777777" w:rsidR="00AE615C" w:rsidRPr="00AE615C" w:rsidRDefault="00AE615C" w:rsidP="00AE615C">
      <w:pPr>
        <w:spacing w:after="0"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22C21B2E" w14:textId="77777777" w:rsidR="00AE615C" w:rsidRPr="00AE615C" w:rsidRDefault="00AE615C" w:rsidP="00AE615C">
      <w:pPr>
        <w:spacing w:after="0"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0B99720E" w14:textId="77777777" w:rsidR="00AE615C" w:rsidRPr="00AE615C" w:rsidRDefault="00AE615C" w:rsidP="00AE615C">
      <w:pPr>
        <w:spacing w:after="0" w:line="360" w:lineRule="auto"/>
        <w:jc w:val="both"/>
        <w:rPr>
          <w:rFonts w:cs="Times New Roman"/>
          <w:noProof/>
          <w:color w:val="auto"/>
          <w:sz w:val="24"/>
          <w:szCs w:val="24"/>
        </w:rPr>
      </w:pPr>
      <w:r w:rsidRPr="00AE615C">
        <w:rPr>
          <w:rFonts w:cs="Times New Roman"/>
          <w:noProof/>
          <w:color w:val="auto"/>
          <w:sz w:val="24"/>
          <w:szCs w:val="24"/>
        </w:rPr>
        <w:t>Lista de las charlas</w:t>
      </w:r>
    </w:p>
    <w:p w14:paraId="18B93B5C" w14:textId="77777777" w:rsidR="00AE615C" w:rsidRPr="00AE615C" w:rsidRDefault="00AE615C" w:rsidP="00AE615C">
      <w:pPr>
        <w:rPr>
          <w:rFonts w:cs="Times New Roman"/>
          <w:noProof/>
          <w:color w:val="auto"/>
          <w:sz w:val="24"/>
          <w:szCs w:val="24"/>
        </w:rPr>
      </w:pPr>
      <w:r w:rsidRPr="00AE615C">
        <w:rPr>
          <w:rFonts w:cs="Times New Roman"/>
          <w:noProof/>
          <w:color w:val="auto"/>
          <w:sz w:val="24"/>
          <w:szCs w:val="24"/>
        </w:rPr>
        <w:t xml:space="preserve">1.- Presa de Malpasset en el río Reyran , Francia        </w:t>
      </w:r>
    </w:p>
    <w:p w14:paraId="1526FBB6" w14:textId="77777777" w:rsidR="00AE615C" w:rsidRPr="00AE615C" w:rsidRDefault="00AE615C" w:rsidP="00AE615C">
      <w:pPr>
        <w:rPr>
          <w:rFonts w:cs="Times New Roman"/>
          <w:noProof/>
          <w:color w:val="FF0000"/>
          <w:sz w:val="24"/>
          <w:szCs w:val="24"/>
        </w:rPr>
      </w:pPr>
      <w:r w:rsidRPr="00AE615C">
        <w:rPr>
          <w:rFonts w:cs="Times New Roman"/>
          <w:noProof/>
          <w:color w:val="auto"/>
          <w:sz w:val="24"/>
          <w:szCs w:val="24"/>
        </w:rPr>
        <w:t>2.- El tunel base de San Gotardo</w:t>
      </w:r>
      <w:r w:rsidRPr="00AE615C">
        <w:rPr>
          <w:rFonts w:cs="Times New Roman"/>
          <w:noProof/>
          <w:color w:val="FF0000"/>
          <w:sz w:val="24"/>
          <w:szCs w:val="24"/>
        </w:rPr>
        <w:t xml:space="preserve">.  </w:t>
      </w:r>
    </w:p>
    <w:p w14:paraId="13932CF1" w14:textId="77777777" w:rsidR="00AE615C" w:rsidRPr="00AE615C" w:rsidRDefault="00AE615C" w:rsidP="00AE615C">
      <w:pPr>
        <w:rPr>
          <w:rFonts w:cs="Times New Roman"/>
          <w:noProof/>
          <w:color w:val="FF0000"/>
          <w:sz w:val="24"/>
          <w:szCs w:val="24"/>
        </w:rPr>
      </w:pPr>
      <w:r w:rsidRPr="00AE615C">
        <w:rPr>
          <w:rFonts w:cs="Times New Roman"/>
          <w:noProof/>
          <w:color w:val="auto"/>
          <w:sz w:val="24"/>
          <w:szCs w:val="24"/>
        </w:rPr>
        <w:t xml:space="preserve">3.- La presa de Tres gargantas , problemas geotecnicos y ambientales. </w:t>
      </w:r>
    </w:p>
    <w:p w14:paraId="102FD965" w14:textId="77777777" w:rsidR="00AE615C" w:rsidRPr="00AE615C" w:rsidRDefault="00AE615C" w:rsidP="00AE615C">
      <w:pPr>
        <w:rPr>
          <w:rFonts w:cs="Times New Roman"/>
          <w:noProof/>
          <w:color w:val="FF0000"/>
          <w:sz w:val="24"/>
          <w:szCs w:val="24"/>
        </w:rPr>
      </w:pPr>
      <w:r w:rsidRPr="00AE615C">
        <w:rPr>
          <w:rFonts w:cs="Times New Roman"/>
          <w:noProof/>
          <w:color w:val="auto"/>
          <w:sz w:val="24"/>
          <w:szCs w:val="24"/>
        </w:rPr>
        <w:t xml:space="preserve">4-Construcción y ampliación del Canal de Panamá  </w:t>
      </w:r>
    </w:p>
    <w:p w14:paraId="16B3A1E1" w14:textId="77777777" w:rsidR="00AE615C" w:rsidRPr="00AE615C" w:rsidRDefault="00AE615C" w:rsidP="00AE615C">
      <w:pPr>
        <w:rPr>
          <w:rFonts w:cs="Times New Roman"/>
          <w:noProof/>
          <w:color w:val="auto"/>
          <w:sz w:val="24"/>
          <w:szCs w:val="24"/>
        </w:rPr>
      </w:pPr>
      <w:r w:rsidRPr="00AE615C">
        <w:rPr>
          <w:rFonts w:cs="Times New Roman"/>
          <w:noProof/>
          <w:color w:val="auto"/>
          <w:sz w:val="24"/>
          <w:szCs w:val="24"/>
        </w:rPr>
        <w:t>5.- Fallo de la presa de Aznalcóllar en Sevilla España.</w:t>
      </w:r>
    </w:p>
    <w:p w14:paraId="0455F255" w14:textId="77777777" w:rsidR="00AE615C" w:rsidRPr="00AE615C" w:rsidRDefault="00AE615C" w:rsidP="00AE615C">
      <w:pPr>
        <w:rPr>
          <w:rFonts w:cs="Times New Roman"/>
          <w:noProof/>
          <w:color w:val="FF0000"/>
          <w:sz w:val="24"/>
          <w:szCs w:val="24"/>
        </w:rPr>
      </w:pPr>
      <w:r w:rsidRPr="00AE615C">
        <w:rPr>
          <w:rFonts w:cs="Times New Roman"/>
          <w:noProof/>
          <w:color w:val="auto"/>
          <w:sz w:val="24"/>
          <w:szCs w:val="24"/>
        </w:rPr>
        <w:t xml:space="preserve">6.- Terremoto de Haiti en el 2010, </w:t>
      </w:r>
    </w:p>
    <w:p w14:paraId="703E6631" w14:textId="77777777" w:rsidR="00AE615C" w:rsidRPr="00AE615C" w:rsidRDefault="00AE615C" w:rsidP="00AE615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AE615C">
        <w:rPr>
          <w:rFonts w:ascii="Arial" w:hAnsi="Arial" w:cs="Arial"/>
          <w:sz w:val="24"/>
          <w:szCs w:val="24"/>
          <w:lang w:eastAsia="en-US"/>
        </w:rPr>
        <w:t xml:space="preserve">7.- </w:t>
      </w:r>
      <w:r w:rsidRPr="00AE615C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"/>
        </w:rPr>
        <w:t>La caída del puente colgante de Tacoma, Seatle</w:t>
      </w:r>
    </w:p>
    <w:p w14:paraId="24E3524D" w14:textId="77777777" w:rsidR="00AE615C" w:rsidRPr="00AE615C" w:rsidRDefault="00AE615C" w:rsidP="00AE615C">
      <w:pPr>
        <w:spacing w:after="0"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3FD9080C" w14:textId="77777777" w:rsidR="00AE615C" w:rsidRPr="00AE615C" w:rsidRDefault="00AE615C" w:rsidP="00AE615C">
      <w:pPr>
        <w:spacing w:after="0"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0416976B" w14:textId="77777777" w:rsidR="00AE615C" w:rsidRPr="00AE615C" w:rsidRDefault="00AE615C" w:rsidP="00AE615C">
      <w:pPr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Se calificará la charla con base en los siguientes ítems:</w:t>
      </w:r>
    </w:p>
    <w:p w14:paraId="71BB9C4A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4567BA78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1. El uso del recurso tecnológico fue bien utilizado</w:t>
      </w:r>
    </w:p>
    <w:p w14:paraId="3769638A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2. Se apoya en material extra para la presentación</w:t>
      </w:r>
    </w:p>
    <w:p w14:paraId="611C65B8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3.Dominio del tema</w:t>
      </w:r>
    </w:p>
    <w:p w14:paraId="197733B7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4. No realiza mucha lectura durante la presentación</w:t>
      </w:r>
    </w:p>
    <w:p w14:paraId="0D07AE3A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5. Cumplió con el objetivo del tema</w:t>
      </w:r>
    </w:p>
    <w:p w14:paraId="7AB3AA21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6. El uso de recursos para desarrollar el tema fue suficiente</w:t>
      </w:r>
    </w:p>
    <w:p w14:paraId="5992A3A1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7. Manejo del tiempo.</w:t>
      </w:r>
    </w:p>
    <w:p w14:paraId="699C4A34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8. Durante la presentación cautivó interés al público</w:t>
      </w:r>
    </w:p>
    <w:p w14:paraId="2BD78A41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9. Utiliza un lenguaje adecuado.</w:t>
      </w:r>
    </w:p>
    <w:p w14:paraId="06DF9F88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10. Respuestas a las preguntas.</w:t>
      </w:r>
    </w:p>
    <w:p w14:paraId="4BF7D58F" w14:textId="77777777" w:rsidR="00AE615C" w:rsidRPr="00AE615C" w:rsidRDefault="00AE615C" w:rsidP="00AE615C">
      <w:pPr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7DC8AEC7" w14:textId="77777777" w:rsidR="00AE615C" w:rsidRPr="00AE615C" w:rsidRDefault="00AE615C" w:rsidP="00AE615C">
      <w:pPr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 xml:space="preserve">Cada ítem tiene un valor de 10 puntos para un total de 100. Se harán grupos de 2 personas para realizar una presentación. </w:t>
      </w:r>
    </w:p>
    <w:p w14:paraId="16E614B6" w14:textId="77777777" w:rsidR="00AE615C" w:rsidRPr="00AE615C" w:rsidRDefault="00AE615C" w:rsidP="00AE615C">
      <w:pPr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13B54CE2" w14:textId="75E308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lastRenderedPageBreak/>
        <w:t xml:space="preserve">Cada estudiante preparará su charla y hará su presentación utilizando </w:t>
      </w:r>
      <w:r w:rsidR="007A5E2F">
        <w:rPr>
          <w:rFonts w:ascii="Arial" w:hAnsi="Arial" w:cs="Arial"/>
          <w:color w:val="auto"/>
          <w:szCs w:val="22"/>
          <w:lang w:eastAsia="en-US"/>
        </w:rPr>
        <w:t>P</w:t>
      </w:r>
      <w:r w:rsidRPr="00AE615C">
        <w:rPr>
          <w:rFonts w:ascii="Arial" w:hAnsi="Arial" w:cs="Arial"/>
          <w:color w:val="auto"/>
          <w:szCs w:val="22"/>
          <w:lang w:eastAsia="en-US"/>
        </w:rPr>
        <w:t>owerpoint</w:t>
      </w:r>
      <w:r w:rsidR="007A5E2F">
        <w:rPr>
          <w:rFonts w:ascii="Arial" w:hAnsi="Arial" w:cs="Arial"/>
          <w:color w:val="auto"/>
          <w:szCs w:val="22"/>
          <w:lang w:eastAsia="en-US"/>
        </w:rPr>
        <w:t>®</w:t>
      </w:r>
      <w:r w:rsidRPr="00AE615C">
        <w:rPr>
          <w:rFonts w:ascii="Arial" w:hAnsi="Arial" w:cs="Arial"/>
          <w:color w:val="auto"/>
          <w:szCs w:val="22"/>
          <w:lang w:eastAsia="en-US"/>
        </w:rPr>
        <w:t xml:space="preserve"> videos de You</w:t>
      </w:r>
      <w:r w:rsidR="006C0462">
        <w:rPr>
          <w:rFonts w:ascii="Arial" w:hAnsi="Arial" w:cs="Arial"/>
          <w:color w:val="auto"/>
          <w:szCs w:val="22"/>
          <w:lang w:eastAsia="en-US"/>
        </w:rPr>
        <w:t>t</w:t>
      </w:r>
      <w:r w:rsidRPr="00AE615C">
        <w:rPr>
          <w:rFonts w:ascii="Arial" w:hAnsi="Arial" w:cs="Arial"/>
          <w:color w:val="auto"/>
          <w:szCs w:val="22"/>
          <w:lang w:eastAsia="en-US"/>
        </w:rPr>
        <w:t xml:space="preserve">ube o como mejor le parezca y sea adecuado a sus condiciones de acceso al internet.  vía zoom para lo cual se les brindará el acceso para que compartan su pantalla. </w:t>
      </w:r>
    </w:p>
    <w:p w14:paraId="2D532782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6A1F82E9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 xml:space="preserve">Cada charla tendrá una duración máxima de 25 minutos, pero en ningún caso podrán durar 5 minutos. Deberá ser una charla estructurada y lógica en donde se expliquen los conceptos básicos vistos en clase. </w:t>
      </w:r>
    </w:p>
    <w:p w14:paraId="55EE18EF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2A3F5F11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 xml:space="preserve">Todos los estudiantes deben de participar en la elaboración de una charla y en la presentación será entre los participantes. </w:t>
      </w:r>
    </w:p>
    <w:p w14:paraId="5C2EEBA3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0F12AB9A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Los estudiantes que no estén dando la charla deberán participar en la discusión del tema, de lo contrario los presentadores perderán los 10 puntos del ítem 8.</w:t>
      </w:r>
    </w:p>
    <w:p w14:paraId="5A4DEF30" w14:textId="77777777" w:rsidR="00AE615C" w:rsidRPr="00AE615C" w:rsidRDefault="00AE615C" w:rsidP="00EC33EB">
      <w:pPr>
        <w:spacing w:line="240" w:lineRule="auto"/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7ADDDFC6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 xml:space="preserve">La participación en las clases vía zoom es obligatoria y deberán activar su cámara para asegurarse de la participación de los estudiantes. </w:t>
      </w:r>
    </w:p>
    <w:p w14:paraId="2CDE98E1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2962FEFA" w14:textId="288ADD6F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La invitación a la reunión de zoom se les enviará el mismo día de la clase</w:t>
      </w:r>
      <w:r w:rsidR="00EC33EB">
        <w:rPr>
          <w:rFonts w:ascii="Arial" w:hAnsi="Arial" w:cs="Arial"/>
          <w:color w:val="auto"/>
          <w:szCs w:val="22"/>
          <w:lang w:eastAsia="en-US"/>
        </w:rPr>
        <w:t xml:space="preserve">. </w:t>
      </w:r>
      <w:r w:rsidRPr="00AE615C">
        <w:rPr>
          <w:rFonts w:ascii="Arial" w:hAnsi="Arial" w:cs="Arial"/>
          <w:color w:val="auto"/>
          <w:szCs w:val="22"/>
          <w:lang w:eastAsia="en-US"/>
        </w:rPr>
        <w:t xml:space="preserve">Después de la clase se les enviará el video del tema visto en la clase y en el aula virtual se pondrá la presentación. </w:t>
      </w:r>
    </w:p>
    <w:p w14:paraId="55DC7B03" w14:textId="77777777" w:rsidR="00AE615C" w:rsidRPr="00AE615C" w:rsidRDefault="00AE615C" w:rsidP="00EC33EB">
      <w:pPr>
        <w:spacing w:line="240" w:lineRule="auto"/>
        <w:ind w:left="720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0667F2CB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 xml:space="preserve">El curso se aprueba con nota superior a 70, una vez realizado el respectivo redondeo. </w:t>
      </w:r>
    </w:p>
    <w:p w14:paraId="5CD9FAE9" w14:textId="77777777" w:rsidR="00AE615C" w:rsidRPr="00AE615C" w:rsidRDefault="00AE615C" w:rsidP="00EC33EB">
      <w:pPr>
        <w:spacing w:line="240" w:lineRule="auto"/>
        <w:contextualSpacing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317B9A15" w14:textId="09147177" w:rsidR="00AE615C" w:rsidRPr="00AE615C" w:rsidRDefault="00AE615C" w:rsidP="00EC33EB">
      <w:pPr>
        <w:spacing w:after="0" w:line="240" w:lineRule="auto"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 xml:space="preserve">En ninguna de las respuestas de los exámenes se aceptarán el copiar y pegar, queda prohibido utilizar estas técnicas. El estudiante que lo utilice tendrá mala la respuesta y perderá sus puntos, igualmente los dibujos cuando sea el </w:t>
      </w:r>
      <w:r w:rsidR="0060240F" w:rsidRPr="00AE615C">
        <w:rPr>
          <w:rFonts w:ascii="Arial" w:hAnsi="Arial" w:cs="Arial"/>
          <w:color w:val="auto"/>
          <w:szCs w:val="22"/>
          <w:lang w:eastAsia="en-US"/>
        </w:rPr>
        <w:t>caso</w:t>
      </w:r>
      <w:r w:rsidR="0060240F">
        <w:rPr>
          <w:rFonts w:ascii="Arial" w:hAnsi="Arial" w:cs="Arial"/>
          <w:color w:val="auto"/>
          <w:szCs w:val="22"/>
          <w:lang w:eastAsia="en-US"/>
        </w:rPr>
        <w:t>,</w:t>
      </w:r>
      <w:r w:rsidRPr="00AE615C">
        <w:rPr>
          <w:rFonts w:ascii="Arial" w:hAnsi="Arial" w:cs="Arial"/>
          <w:color w:val="auto"/>
          <w:szCs w:val="22"/>
          <w:lang w:eastAsia="en-US"/>
        </w:rPr>
        <w:t xml:space="preserve"> deberán serán realizados por los estudiantes, no es permitido copiar el esquema o dibujo y presentarlo como la respuesta a la pregunta. </w:t>
      </w:r>
    </w:p>
    <w:p w14:paraId="6DD2DE82" w14:textId="77777777" w:rsidR="00AE615C" w:rsidRPr="00AE615C" w:rsidRDefault="00AE615C" w:rsidP="00EC33EB">
      <w:pPr>
        <w:spacing w:after="0" w:line="240" w:lineRule="auto"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4DAF1AFC" w14:textId="1B268240" w:rsidR="00AE615C" w:rsidRDefault="00AE615C" w:rsidP="00EC33EB">
      <w:pPr>
        <w:spacing w:after="0" w:line="240" w:lineRule="auto"/>
        <w:jc w:val="both"/>
        <w:rPr>
          <w:rFonts w:ascii="Arial" w:hAnsi="Arial" w:cs="Arial"/>
          <w:color w:val="auto"/>
          <w:szCs w:val="22"/>
          <w:lang w:eastAsia="en-US"/>
        </w:rPr>
      </w:pPr>
      <w:r w:rsidRPr="00AE615C">
        <w:rPr>
          <w:rFonts w:ascii="Arial" w:hAnsi="Arial" w:cs="Arial"/>
          <w:color w:val="auto"/>
          <w:szCs w:val="22"/>
          <w:lang w:eastAsia="en-US"/>
        </w:rPr>
        <w:t>La copia y el plagio será sancionado con base en los artículos 24 Y 25 del Reglamento General del Proceso de Enseñanza y Aprendizaje de la Universidad Nacional.</w:t>
      </w:r>
    </w:p>
    <w:p w14:paraId="2F5F9B6E" w14:textId="01DA9E0F" w:rsidR="00EC33EB" w:rsidRDefault="00EC33EB" w:rsidP="00EC33EB">
      <w:pPr>
        <w:spacing w:after="0" w:line="240" w:lineRule="auto"/>
        <w:jc w:val="both"/>
        <w:rPr>
          <w:rFonts w:ascii="Arial" w:hAnsi="Arial" w:cs="Arial"/>
          <w:color w:val="auto"/>
          <w:szCs w:val="22"/>
          <w:lang w:eastAsia="en-US"/>
        </w:rPr>
      </w:pPr>
    </w:p>
    <w:p w14:paraId="3AEE69C9" w14:textId="71859E6F" w:rsidR="00EC33EB" w:rsidRDefault="00D84695" w:rsidP="00EC33EB">
      <w:pPr>
        <w:spacing w:after="0" w:line="240" w:lineRule="auto"/>
        <w:jc w:val="both"/>
        <w:rPr>
          <w:rFonts w:ascii="Arial" w:hAnsi="Arial" w:cs="Arial"/>
          <w:color w:val="auto"/>
          <w:szCs w:val="22"/>
          <w:lang w:eastAsia="en-US"/>
        </w:rPr>
      </w:pPr>
      <w:r>
        <w:rPr>
          <w:rFonts w:ascii="Arial" w:hAnsi="Arial" w:cs="Arial"/>
          <w:color w:val="auto"/>
          <w:szCs w:val="22"/>
          <w:lang w:eastAsia="en-US"/>
        </w:rPr>
        <w:t xml:space="preserve">Para garantizar el aval por parte de los estudiantes via aula virtual  (encuesta) mandaran su aprobación al programa una vez leído y avalado por ellos.  </w:t>
      </w:r>
    </w:p>
    <w:p w14:paraId="7855805B" w14:textId="77777777" w:rsidR="00EC33EB" w:rsidRPr="00AE615C" w:rsidRDefault="00EC33EB" w:rsidP="00EC33EB">
      <w:pPr>
        <w:spacing w:after="0" w:line="240" w:lineRule="auto"/>
        <w:jc w:val="both"/>
        <w:rPr>
          <w:rFonts w:ascii="Arial" w:hAnsi="Arial" w:cs="Arial"/>
          <w:color w:val="auto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2660B" w14:paraId="4A6B28FE" w14:textId="77777777" w:rsidTr="00A2660B">
        <w:tc>
          <w:tcPr>
            <w:tcW w:w="4414" w:type="dxa"/>
          </w:tcPr>
          <w:p w14:paraId="6E5B2FAE" w14:textId="032A1627" w:rsidR="00A2660B" w:rsidRDefault="00A2660B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00A089A6" w14:textId="77777777" w:rsidR="00EC33EB" w:rsidRDefault="00EC33EB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48FC1543" w14:textId="77777777" w:rsidR="00A2660B" w:rsidRDefault="00A2660B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6F140B93" w14:textId="77777777" w:rsidR="00A2660B" w:rsidRDefault="00A2660B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61252117" w14:textId="77777777" w:rsidR="00A2660B" w:rsidRDefault="00A2660B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73B68E10" w14:textId="18231B1C" w:rsidR="00A2660B" w:rsidRDefault="00A2660B" w:rsidP="00340F4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Firma del docente</w:t>
            </w:r>
          </w:p>
        </w:tc>
        <w:tc>
          <w:tcPr>
            <w:tcW w:w="4414" w:type="dxa"/>
          </w:tcPr>
          <w:p w14:paraId="32A292B0" w14:textId="77777777" w:rsidR="00A2660B" w:rsidRDefault="00A2660B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00E4743E" w14:textId="77777777" w:rsidR="00340F4D" w:rsidRDefault="00340F4D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21115109" w14:textId="77777777" w:rsidR="00340F4D" w:rsidRDefault="00340F4D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345A3B96" w14:textId="7C342FB6" w:rsidR="00340F4D" w:rsidRDefault="00340F4D" w:rsidP="00340F4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7917618F" w14:textId="77777777" w:rsidR="00D17B5D" w:rsidRDefault="00D17B5D" w:rsidP="00340F4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3D74F1C0" w14:textId="635FD733" w:rsidR="00340F4D" w:rsidRDefault="00340F4D" w:rsidP="00AE615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Firma del Director</w:t>
            </w:r>
          </w:p>
        </w:tc>
      </w:tr>
    </w:tbl>
    <w:p w14:paraId="51AB15D4" w14:textId="77777777" w:rsidR="00AE615C" w:rsidRPr="00AE615C" w:rsidRDefault="00AE615C" w:rsidP="00AE61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3FA759BA" w14:textId="77777777" w:rsidR="00E31766" w:rsidRDefault="00E31766" w:rsidP="009E32E6">
      <w:pPr>
        <w:spacing w:after="0" w:line="240" w:lineRule="auto"/>
        <w:jc w:val="both"/>
        <w:rPr>
          <w:rFonts w:asciiTheme="minorHAnsi" w:hAnsiTheme="minorHAnsi" w:cs="Times New Roman"/>
          <w:b/>
        </w:rPr>
      </w:pPr>
    </w:p>
    <w:sectPr w:rsidR="00E3176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DBC42" w14:textId="77777777" w:rsidR="007B1A8B" w:rsidRDefault="007B1A8B" w:rsidP="00E641E7">
      <w:pPr>
        <w:spacing w:after="0" w:line="240" w:lineRule="auto"/>
      </w:pPr>
      <w:r>
        <w:separator/>
      </w:r>
    </w:p>
  </w:endnote>
  <w:endnote w:type="continuationSeparator" w:id="0">
    <w:p w14:paraId="4D1AA5B2" w14:textId="77777777" w:rsidR="007B1A8B" w:rsidRDefault="007B1A8B" w:rsidP="00E6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C365D" w14:textId="220E6F79" w:rsidR="004F4456" w:rsidRPr="007A5E2F" w:rsidRDefault="004F4456" w:rsidP="00AE615C">
    <w:pPr>
      <w:pStyle w:val="Piedepgina"/>
      <w:tabs>
        <w:tab w:val="clear" w:pos="8838"/>
        <w:tab w:val="right" w:pos="9639"/>
      </w:tabs>
      <w:jc w:val="center"/>
      <w:rPr>
        <w:sz w:val="18"/>
        <w:szCs w:val="18"/>
        <w:lang w:val="pt-BR"/>
      </w:rPr>
    </w:pPr>
    <w:r w:rsidRPr="00963C8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9C9E4" wp14:editId="00531463">
              <wp:simplePos x="0" y="0"/>
              <wp:positionH relativeFrom="column">
                <wp:posOffset>-50165</wp:posOffset>
              </wp:positionH>
              <wp:positionV relativeFrom="paragraph">
                <wp:posOffset>-73660</wp:posOffset>
              </wp:positionV>
              <wp:extent cx="6172200" cy="0"/>
              <wp:effectExtent l="0" t="0" r="0" b="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373D4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-5.8pt" to="482.0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" strokeweight="1pt">
              <v:stroke startarrowwidth="narrow" startarrowlength="short" endarrowwidth="narrow" endarrowlength="short"/>
            </v:line>
          </w:pict>
        </mc:Fallback>
      </mc:AlternateContent>
    </w:r>
    <w:r w:rsidRPr="007A5E2F">
      <w:rPr>
        <w:sz w:val="18"/>
        <w:szCs w:val="18"/>
        <w:lang w:val="pt-BR"/>
      </w:rPr>
      <w:t xml:space="preserve">Curso </w:t>
    </w:r>
    <w:r w:rsidR="00AE615C" w:rsidRPr="007A5E2F">
      <w:rPr>
        <w:sz w:val="18"/>
        <w:szCs w:val="18"/>
        <w:lang w:val="pt-BR"/>
      </w:rPr>
      <w:t xml:space="preserve">GEOTECNIA INTRODUCTIVA </w:t>
    </w:r>
    <w:r w:rsidRPr="007A5E2F">
      <w:rPr>
        <w:sz w:val="18"/>
        <w:szCs w:val="18"/>
        <w:lang w:val="pt-BR"/>
      </w:rPr>
      <w:t xml:space="preserve"> </w:t>
    </w:r>
    <w:r w:rsidRPr="007A5E2F">
      <w:rPr>
        <w:sz w:val="18"/>
        <w:szCs w:val="18"/>
        <w:lang w:val="pt-BR"/>
      </w:rPr>
      <w:tab/>
      <w:t>Ciclo I 2021</w:t>
    </w:r>
  </w:p>
  <w:p w14:paraId="44FE8525" w14:textId="77777777" w:rsidR="004F4456" w:rsidRPr="007A5E2F" w:rsidRDefault="004F4456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B64D0" w14:textId="77777777" w:rsidR="007B1A8B" w:rsidRDefault="007B1A8B" w:rsidP="00E641E7">
      <w:pPr>
        <w:spacing w:after="0" w:line="240" w:lineRule="auto"/>
      </w:pPr>
      <w:r>
        <w:separator/>
      </w:r>
    </w:p>
  </w:footnote>
  <w:footnote w:type="continuationSeparator" w:id="0">
    <w:p w14:paraId="71D71E0E" w14:textId="77777777" w:rsidR="007B1A8B" w:rsidRDefault="007B1A8B" w:rsidP="00E6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4B12E" w14:textId="79AF5DCB" w:rsidR="004F4456" w:rsidRPr="00963C8A" w:rsidRDefault="004F4456" w:rsidP="00E641E7">
    <w:pPr>
      <w:pStyle w:val="Encabezado"/>
      <w:tabs>
        <w:tab w:val="clear" w:pos="8838"/>
        <w:tab w:val="right" w:pos="9639"/>
      </w:tabs>
      <w:jc w:val="center"/>
      <w:rPr>
        <w:sz w:val="18"/>
      </w:rPr>
    </w:pPr>
    <w:r>
      <w:rPr>
        <w:rFonts w:ascii="Arial Narrow" w:hAnsi="Arial Narrow"/>
        <w:noProof/>
        <w:color w:val="0000FF"/>
        <w:sz w:val="18"/>
      </w:rPr>
      <w:drawing>
        <wp:anchor distT="0" distB="0" distL="114300" distR="114300" simplePos="0" relativeHeight="251664384" behindDoc="1" locked="0" layoutInCell="1" allowOverlap="1" wp14:anchorId="29EEE676" wp14:editId="32A88BC3">
          <wp:simplePos x="0" y="0"/>
          <wp:positionH relativeFrom="column">
            <wp:posOffset>-851535</wp:posOffset>
          </wp:positionH>
          <wp:positionV relativeFrom="paragraph">
            <wp:posOffset>-320040</wp:posOffset>
          </wp:positionV>
          <wp:extent cx="2298700" cy="1005840"/>
          <wp:effectExtent l="0" t="0" r="6350" b="3810"/>
          <wp:wrapTight wrapText="bothSides">
            <wp:wrapPolygon edited="0">
              <wp:start x="0" y="0"/>
              <wp:lineTo x="0" y="21273"/>
              <wp:lineTo x="21481" y="21273"/>
              <wp:lineTo x="21481" y="0"/>
              <wp:lineTo x="0" y="0"/>
            </wp:wrapPolygon>
          </wp:wrapTight>
          <wp:docPr id="1" name="Imagen 1" descr="Diagram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5AB41B81" wp14:editId="70CD4384">
          <wp:simplePos x="0" y="0"/>
          <wp:positionH relativeFrom="column">
            <wp:posOffset>4141470</wp:posOffset>
          </wp:positionH>
          <wp:positionV relativeFrom="paragraph">
            <wp:posOffset>-83820</wp:posOffset>
          </wp:positionV>
          <wp:extent cx="1914525" cy="810895"/>
          <wp:effectExtent l="0" t="0" r="9525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3C8A">
      <w:rPr>
        <w:sz w:val="18"/>
      </w:rPr>
      <w:t>Universidad Nacional</w:t>
    </w:r>
  </w:p>
  <w:p w14:paraId="326E22DB" w14:textId="77777777" w:rsidR="004F4456" w:rsidRDefault="004F4456" w:rsidP="00E641E7">
    <w:pPr>
      <w:pStyle w:val="Encabezado"/>
      <w:tabs>
        <w:tab w:val="clear" w:pos="8838"/>
        <w:tab w:val="right" w:pos="9639"/>
      </w:tabs>
      <w:jc w:val="center"/>
      <w:rPr>
        <w:sz w:val="18"/>
      </w:rPr>
    </w:pPr>
    <w:r w:rsidRPr="00963C8A">
      <w:rPr>
        <w:sz w:val="18"/>
      </w:rPr>
      <w:t xml:space="preserve">Facultad </w:t>
    </w:r>
    <w:r>
      <w:rPr>
        <w:sz w:val="18"/>
      </w:rPr>
      <w:t>de Ciencias Exactas y Naturales</w:t>
    </w:r>
  </w:p>
  <w:p w14:paraId="463BE9D3" w14:textId="77777777" w:rsidR="004F4456" w:rsidRPr="00963C8A" w:rsidRDefault="004F4456" w:rsidP="00E641E7">
    <w:pPr>
      <w:pStyle w:val="Encabezado"/>
      <w:tabs>
        <w:tab w:val="clear" w:pos="8838"/>
        <w:tab w:val="right" w:pos="9639"/>
      </w:tabs>
      <w:jc w:val="center"/>
      <w:rPr>
        <w:sz w:val="18"/>
      </w:rPr>
    </w:pPr>
    <w:r w:rsidRPr="00963C8A">
      <w:rPr>
        <w:sz w:val="18"/>
      </w:rPr>
      <w:t>Escuela de Topografía, Catastro y Geodesia</w:t>
    </w:r>
  </w:p>
  <w:p w14:paraId="03861B53" w14:textId="77777777" w:rsidR="004F4456" w:rsidRDefault="004F4456" w:rsidP="00E641E7">
    <w:pPr>
      <w:pStyle w:val="Encabezado"/>
      <w:tabs>
        <w:tab w:val="clear" w:pos="8838"/>
        <w:tab w:val="right" w:pos="9639"/>
      </w:tabs>
      <w:ind w:firstLine="1560"/>
      <w:rPr>
        <w:rFonts w:ascii="Arial Narrow" w:hAnsi="Arial Narrow"/>
        <w:color w:val="0000FF"/>
        <w:sz w:val="18"/>
      </w:rPr>
    </w:pPr>
  </w:p>
  <w:p w14:paraId="4AD2E032" w14:textId="77777777" w:rsidR="004F4456" w:rsidRDefault="004F4456" w:rsidP="00E641E7">
    <w:pPr>
      <w:pStyle w:val="Encabezado"/>
      <w:tabs>
        <w:tab w:val="clear" w:pos="8838"/>
        <w:tab w:val="right" w:pos="9639"/>
      </w:tabs>
      <w:ind w:firstLine="1560"/>
      <w:rPr>
        <w:rFonts w:ascii="Arial Narrow" w:hAnsi="Arial Narrow"/>
        <w:color w:val="0000FF"/>
        <w:sz w:val="18"/>
      </w:rPr>
    </w:pPr>
  </w:p>
  <w:p w14:paraId="16EFBBFA" w14:textId="77777777" w:rsidR="004F4456" w:rsidRPr="001E649C" w:rsidRDefault="004F4456" w:rsidP="00E641E7">
    <w:pPr>
      <w:pStyle w:val="Encabezado"/>
      <w:tabs>
        <w:tab w:val="clear" w:pos="8838"/>
        <w:tab w:val="right" w:pos="9639"/>
      </w:tabs>
      <w:ind w:firstLine="1560"/>
      <w:rPr>
        <w:rFonts w:ascii="Arial Narrow" w:hAnsi="Arial Narrow"/>
        <w:color w:val="0000FF"/>
        <w:sz w:val="18"/>
      </w:rPr>
    </w:pPr>
    <w:r w:rsidRPr="00963C8A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A4196" wp14:editId="30C320B0">
              <wp:simplePos x="0" y="0"/>
              <wp:positionH relativeFrom="column">
                <wp:posOffset>-48895</wp:posOffset>
              </wp:positionH>
              <wp:positionV relativeFrom="paragraph">
                <wp:posOffset>130810</wp:posOffset>
              </wp:positionV>
              <wp:extent cx="6104890" cy="0"/>
              <wp:effectExtent l="0" t="0" r="0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48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53F4F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3pt" to="476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rial Narrow" w:hAnsi="Arial Narrow"/>
        <w:color w:val="0000FF"/>
        <w:sz w:val="18"/>
      </w:rPr>
      <w:tab/>
    </w:r>
    <w:r>
      <w:rPr>
        <w:rFonts w:ascii="Arial Narrow" w:hAnsi="Arial Narrow"/>
        <w:color w:val="0000FF"/>
        <w:sz w:val="18"/>
      </w:rPr>
      <w:tab/>
    </w:r>
  </w:p>
  <w:p w14:paraId="060B292F" w14:textId="77777777" w:rsidR="004F4456" w:rsidRDefault="004F44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71700"/>
    <w:multiLevelType w:val="hybridMultilevel"/>
    <w:tmpl w:val="630E9E24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D6DC9"/>
    <w:multiLevelType w:val="hybridMultilevel"/>
    <w:tmpl w:val="930CB5AC"/>
    <w:lvl w:ilvl="0" w:tplc="140A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00CB4">
      <w:start w:val="1"/>
      <w:numFmt w:val="lowerLetter"/>
      <w:lvlText w:val="%2."/>
      <w:lvlJc w:val="left"/>
      <w:pPr>
        <w:ind w:left="1440" w:hanging="360"/>
      </w:pPr>
    </w:lvl>
    <w:lvl w:ilvl="2" w:tplc="140A0005">
      <w:start w:val="1"/>
      <w:numFmt w:val="lowerRoman"/>
      <w:lvlText w:val="%3."/>
      <w:lvlJc w:val="right"/>
      <w:pPr>
        <w:ind w:left="2160" w:hanging="180"/>
      </w:pPr>
    </w:lvl>
    <w:lvl w:ilvl="3" w:tplc="140A0001" w:tentative="1">
      <w:start w:val="1"/>
      <w:numFmt w:val="decimal"/>
      <w:lvlText w:val="%4."/>
      <w:lvlJc w:val="left"/>
      <w:pPr>
        <w:ind w:left="2880" w:hanging="360"/>
      </w:pPr>
    </w:lvl>
    <w:lvl w:ilvl="4" w:tplc="140A0003" w:tentative="1">
      <w:start w:val="1"/>
      <w:numFmt w:val="lowerLetter"/>
      <w:lvlText w:val="%5."/>
      <w:lvlJc w:val="left"/>
      <w:pPr>
        <w:ind w:left="3600" w:hanging="360"/>
      </w:pPr>
    </w:lvl>
    <w:lvl w:ilvl="5" w:tplc="140A0005" w:tentative="1">
      <w:start w:val="1"/>
      <w:numFmt w:val="lowerRoman"/>
      <w:lvlText w:val="%6."/>
      <w:lvlJc w:val="right"/>
      <w:pPr>
        <w:ind w:left="4320" w:hanging="180"/>
      </w:pPr>
    </w:lvl>
    <w:lvl w:ilvl="6" w:tplc="140A0001" w:tentative="1">
      <w:start w:val="1"/>
      <w:numFmt w:val="decimal"/>
      <w:lvlText w:val="%7."/>
      <w:lvlJc w:val="left"/>
      <w:pPr>
        <w:ind w:left="5040" w:hanging="360"/>
      </w:pPr>
    </w:lvl>
    <w:lvl w:ilvl="7" w:tplc="140A0003" w:tentative="1">
      <w:start w:val="1"/>
      <w:numFmt w:val="lowerLetter"/>
      <w:lvlText w:val="%8."/>
      <w:lvlJc w:val="left"/>
      <w:pPr>
        <w:ind w:left="5760" w:hanging="360"/>
      </w:pPr>
    </w:lvl>
    <w:lvl w:ilvl="8" w:tplc="1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332D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5F33A8"/>
    <w:multiLevelType w:val="hybridMultilevel"/>
    <w:tmpl w:val="FA16B82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9116E"/>
    <w:multiLevelType w:val="multilevel"/>
    <w:tmpl w:val="A9AA9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CBA39F0"/>
    <w:multiLevelType w:val="hybridMultilevel"/>
    <w:tmpl w:val="D3248C8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B4000"/>
    <w:multiLevelType w:val="multilevel"/>
    <w:tmpl w:val="B3BA8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3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59554C88"/>
    <w:multiLevelType w:val="hybridMultilevel"/>
    <w:tmpl w:val="82EADE64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D01"/>
    <w:multiLevelType w:val="multilevel"/>
    <w:tmpl w:val="571C5BEA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52" w:hanging="30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B0F1C21"/>
    <w:multiLevelType w:val="hybridMultilevel"/>
    <w:tmpl w:val="858252EA"/>
    <w:lvl w:ilvl="0" w:tplc="CF325D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56F3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D3039C"/>
    <w:multiLevelType w:val="multilevel"/>
    <w:tmpl w:val="8AD0B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271190A"/>
    <w:multiLevelType w:val="hybridMultilevel"/>
    <w:tmpl w:val="9F7267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44B41"/>
    <w:multiLevelType w:val="multilevel"/>
    <w:tmpl w:val="7D4E9E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1800"/>
      </w:pPr>
      <w:rPr>
        <w:rFonts w:hint="default"/>
      </w:rPr>
    </w:lvl>
  </w:abstractNum>
  <w:abstractNum w:abstractNumId="14" w15:restartNumberingAfterBreak="0">
    <w:nsid w:val="7F5D5EF8"/>
    <w:multiLevelType w:val="multilevel"/>
    <w:tmpl w:val="5896079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13"/>
  </w:num>
  <w:num w:numId="7">
    <w:abstractNumId w:val="14"/>
  </w:num>
  <w:num w:numId="8">
    <w:abstractNumId w:val="2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E6"/>
    <w:rsid w:val="000517E6"/>
    <w:rsid w:val="000D6F5D"/>
    <w:rsid w:val="000E7330"/>
    <w:rsid w:val="000F3669"/>
    <w:rsid w:val="001D35CB"/>
    <w:rsid w:val="002440DD"/>
    <w:rsid w:val="00335C4B"/>
    <w:rsid w:val="00340F4D"/>
    <w:rsid w:val="004F4456"/>
    <w:rsid w:val="0060240F"/>
    <w:rsid w:val="00613DDD"/>
    <w:rsid w:val="006C0462"/>
    <w:rsid w:val="006C0AF0"/>
    <w:rsid w:val="00795A1C"/>
    <w:rsid w:val="007A5E2F"/>
    <w:rsid w:val="007B1A8B"/>
    <w:rsid w:val="00871618"/>
    <w:rsid w:val="00885643"/>
    <w:rsid w:val="008B7FDF"/>
    <w:rsid w:val="00945908"/>
    <w:rsid w:val="009854A6"/>
    <w:rsid w:val="009E32E6"/>
    <w:rsid w:val="009E4283"/>
    <w:rsid w:val="00A2660B"/>
    <w:rsid w:val="00AE615C"/>
    <w:rsid w:val="00BD4FB6"/>
    <w:rsid w:val="00BF090D"/>
    <w:rsid w:val="00CA3E4C"/>
    <w:rsid w:val="00CC04BA"/>
    <w:rsid w:val="00CF2B9E"/>
    <w:rsid w:val="00CF31F6"/>
    <w:rsid w:val="00D17B5D"/>
    <w:rsid w:val="00D84695"/>
    <w:rsid w:val="00DB6CB5"/>
    <w:rsid w:val="00DC0BFE"/>
    <w:rsid w:val="00E31766"/>
    <w:rsid w:val="00E641E7"/>
    <w:rsid w:val="00E91199"/>
    <w:rsid w:val="00E94FCA"/>
    <w:rsid w:val="00EC33EB"/>
    <w:rsid w:val="00F77F7F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48981"/>
  <w15:chartTrackingRefBased/>
  <w15:docId w15:val="{B79D74D0-FDA0-4172-BD17-081005AF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32E6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es-CR"/>
    </w:rPr>
  </w:style>
  <w:style w:type="paragraph" w:styleId="Ttulo1">
    <w:name w:val="heading 1"/>
    <w:basedOn w:val="Normal"/>
    <w:next w:val="Normal"/>
    <w:link w:val="Ttulo1Car"/>
    <w:qFormat/>
    <w:rsid w:val="009E32E6"/>
    <w:pPr>
      <w:keepNext/>
      <w:keepLines/>
      <w:tabs>
        <w:tab w:val="left" w:pos="1296"/>
      </w:tabs>
      <w:ind w:left="432" w:hanging="431"/>
      <w:jc w:val="both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32E6"/>
    <w:rPr>
      <w:rFonts w:ascii="Calibri" w:eastAsia="Calibri" w:hAnsi="Calibri" w:cs="Calibri"/>
      <w:b/>
      <w:color w:val="000000"/>
      <w:sz w:val="28"/>
      <w:szCs w:val="20"/>
      <w:lang w:eastAsia="es-CR"/>
    </w:rPr>
  </w:style>
  <w:style w:type="paragraph" w:styleId="Textoindependiente">
    <w:name w:val="Body Text"/>
    <w:basedOn w:val="Normal"/>
    <w:link w:val="TextoindependienteCar1"/>
    <w:rsid w:val="009E32E6"/>
    <w:pPr>
      <w:suppressAutoHyphens/>
      <w:spacing w:after="120"/>
    </w:pPr>
    <w:rPr>
      <w:color w:val="auto"/>
      <w:szCs w:val="22"/>
      <w:lang w:val="es-ES" w:eastAsia="zh-CN"/>
    </w:rPr>
  </w:style>
  <w:style w:type="character" w:customStyle="1" w:styleId="TextoindependienteCar">
    <w:name w:val="Texto independiente Car"/>
    <w:basedOn w:val="Fuentedeprrafopredeter"/>
    <w:uiPriority w:val="99"/>
    <w:semiHidden/>
    <w:rsid w:val="009E32E6"/>
    <w:rPr>
      <w:rFonts w:ascii="Calibri" w:eastAsia="Calibri" w:hAnsi="Calibri" w:cs="Calibri"/>
      <w:color w:val="000000"/>
      <w:szCs w:val="20"/>
      <w:lang w:eastAsia="es-CR"/>
    </w:rPr>
  </w:style>
  <w:style w:type="character" w:customStyle="1" w:styleId="TextoindependienteCar1">
    <w:name w:val="Texto independiente Car1"/>
    <w:basedOn w:val="Fuentedeprrafopredeter"/>
    <w:link w:val="Textoindependiente"/>
    <w:rsid w:val="009E32E6"/>
    <w:rPr>
      <w:rFonts w:ascii="Calibri" w:eastAsia="Calibri" w:hAnsi="Calibri" w:cs="Calibri"/>
      <w:lang w:val="es-ES" w:eastAsia="zh-CN"/>
    </w:rPr>
  </w:style>
  <w:style w:type="paragraph" w:styleId="Prrafodelista">
    <w:name w:val="List Paragraph"/>
    <w:basedOn w:val="Normal"/>
    <w:uiPriority w:val="34"/>
    <w:qFormat/>
    <w:rsid w:val="009E32E6"/>
    <w:pPr>
      <w:ind w:left="720"/>
      <w:contextualSpacing/>
    </w:pPr>
  </w:style>
  <w:style w:type="paragraph" w:styleId="Sinespaciado">
    <w:name w:val="No Spacing"/>
    <w:uiPriority w:val="1"/>
    <w:qFormat/>
    <w:rsid w:val="009E32E6"/>
    <w:pPr>
      <w:suppressAutoHyphens/>
      <w:spacing w:after="0" w:line="240" w:lineRule="auto"/>
    </w:pPr>
    <w:rPr>
      <w:rFonts w:ascii="Calibri" w:eastAsia="Arial" w:hAnsi="Calibri" w:cs="Calibri"/>
      <w:lang w:val="es-ES" w:eastAsia="zh-CN"/>
    </w:rPr>
  </w:style>
  <w:style w:type="paragraph" w:styleId="Lista">
    <w:name w:val="List"/>
    <w:basedOn w:val="Normal"/>
    <w:unhideWhenUsed/>
    <w:rsid w:val="009E32E6"/>
    <w:pPr>
      <w:ind w:left="283" w:hanging="283"/>
      <w:contextualSpacing/>
    </w:pPr>
  </w:style>
  <w:style w:type="paragraph" w:styleId="Lista2">
    <w:name w:val="List 2"/>
    <w:basedOn w:val="Normal"/>
    <w:unhideWhenUsed/>
    <w:rsid w:val="009E32E6"/>
    <w:pPr>
      <w:ind w:left="566" w:hanging="283"/>
      <w:contextualSpacing/>
    </w:pPr>
  </w:style>
  <w:style w:type="paragraph" w:styleId="Encabezado">
    <w:name w:val="header"/>
    <w:basedOn w:val="Normal"/>
    <w:link w:val="EncabezadoCar"/>
    <w:unhideWhenUsed/>
    <w:rsid w:val="00E64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1E7"/>
    <w:rPr>
      <w:rFonts w:ascii="Calibri" w:eastAsia="Calibri" w:hAnsi="Calibri" w:cs="Calibri"/>
      <w:color w:val="000000"/>
      <w:szCs w:val="20"/>
      <w:lang w:eastAsia="es-CR"/>
    </w:rPr>
  </w:style>
  <w:style w:type="paragraph" w:styleId="Piedepgina">
    <w:name w:val="footer"/>
    <w:basedOn w:val="Normal"/>
    <w:link w:val="PiedepginaCar"/>
    <w:unhideWhenUsed/>
    <w:rsid w:val="00E64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1E7"/>
    <w:rPr>
      <w:rFonts w:ascii="Calibri" w:eastAsia="Calibri" w:hAnsi="Calibri" w:cs="Calibri"/>
      <w:color w:val="000000"/>
      <w:szCs w:val="20"/>
      <w:lang w:eastAsia="es-CR"/>
    </w:rPr>
  </w:style>
  <w:style w:type="paragraph" w:customStyle="1" w:styleId="Default">
    <w:name w:val="Default"/>
    <w:qFormat/>
    <w:rsid w:val="00885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rsid w:val="009854A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854A6"/>
    <w:pPr>
      <w:spacing w:after="0" w:line="240" w:lineRule="auto"/>
    </w:pPr>
    <w:rPr>
      <w:rFonts w:ascii="Tahoma" w:eastAsia="Times New Roman" w:hAnsi="Tahoma" w:cs="Tahoma"/>
      <w:color w:val="auto"/>
      <w:sz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854A6"/>
    <w:rPr>
      <w:rFonts w:ascii="Tahoma" w:eastAsia="Times New Roman" w:hAnsi="Tahoma" w:cs="Tahoma"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E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E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5E2F"/>
    <w:pPr>
      <w:spacing w:after="200"/>
    </w:pPr>
    <w:rPr>
      <w:rFonts w:ascii="Calibri" w:eastAsia="Calibri" w:hAnsi="Calibri" w:cs="Calibri"/>
      <w:b/>
      <w:bCs/>
      <w:color w:val="000000"/>
      <w:lang w:val="es-CR" w:eastAsia="es-C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5E2F"/>
    <w:rPr>
      <w:rFonts w:ascii="Calibri" w:eastAsia="Calibri" w:hAnsi="Calibri" w:cs="Calibri"/>
      <w:b/>
      <w:bCs/>
      <w:color w:val="000000"/>
      <w:sz w:val="20"/>
      <w:szCs w:val="20"/>
      <w:lang w:val="es-E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4858-4746-4177-BB13-192ADF89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1799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Bastos Gutierrez</dc:creator>
  <cp:keywords/>
  <dc:description/>
  <cp:lastModifiedBy>Alicia</cp:lastModifiedBy>
  <cp:revision>7</cp:revision>
  <dcterms:created xsi:type="dcterms:W3CDTF">2021-03-03T23:41:00Z</dcterms:created>
  <dcterms:modified xsi:type="dcterms:W3CDTF">2021-03-04T20:06:00Z</dcterms:modified>
</cp:coreProperties>
</file>